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E5B" w:rsidRDefault="00B16E5B" w:rsidP="001719E6">
      <w:pPr>
        <w:tabs>
          <w:tab w:val="left" w:pos="566"/>
        </w:tabs>
        <w:spacing w:after="0" w:line="240" w:lineRule="exact"/>
        <w:ind w:firstLine="566"/>
        <w:rPr>
          <w:rFonts w:ascii="Times New Roman" w:eastAsia="Times New Roman" w:hAnsi="Times New Roman"/>
          <w:sz w:val="18"/>
          <w:szCs w:val="18"/>
          <w:u w:val="single"/>
        </w:rPr>
      </w:pPr>
    </w:p>
    <w:p w:rsidR="001719E6" w:rsidRPr="00FA3494" w:rsidRDefault="001719E6" w:rsidP="001719E6">
      <w:pPr>
        <w:tabs>
          <w:tab w:val="left" w:pos="566"/>
        </w:tabs>
        <w:spacing w:after="0" w:line="240" w:lineRule="exact"/>
        <w:ind w:firstLine="566"/>
        <w:rPr>
          <w:rFonts w:ascii="Times New Roman" w:eastAsia="Times New Roman" w:hAnsi="Times New Roman"/>
          <w:sz w:val="18"/>
          <w:szCs w:val="18"/>
          <w:u w:val="single"/>
        </w:rPr>
      </w:pPr>
      <w:r w:rsidRPr="00FA3494">
        <w:rPr>
          <w:rFonts w:ascii="Times New Roman" w:eastAsia="Times New Roman" w:hAnsi="Times New Roman"/>
          <w:sz w:val="18"/>
          <w:szCs w:val="18"/>
          <w:u w:val="single"/>
        </w:rPr>
        <w:t>Çevre ve Şehircilik Bakanlığından:</w:t>
      </w:r>
    </w:p>
    <w:p w:rsidR="001719E6" w:rsidRPr="00FA3494" w:rsidRDefault="001719E6" w:rsidP="001719E6">
      <w:pPr>
        <w:spacing w:after="0" w:line="240" w:lineRule="exact"/>
        <w:jc w:val="center"/>
        <w:rPr>
          <w:rFonts w:ascii="Times New Roman" w:eastAsia="Times New Roman" w:hAnsi="Times New Roman"/>
          <w:b/>
          <w:sz w:val="18"/>
          <w:szCs w:val="18"/>
        </w:rPr>
      </w:pPr>
      <w:r w:rsidRPr="00FA3494">
        <w:rPr>
          <w:rFonts w:ascii="Times New Roman" w:eastAsia="Times New Roman" w:hAnsi="Times New Roman"/>
          <w:b/>
          <w:sz w:val="18"/>
          <w:szCs w:val="18"/>
        </w:rPr>
        <w:t>ATIK ELEKTRİKLİ VE ELEKTRONİK EŞYALARIN KONTROLÜ YÖNETMELİĞİ</w:t>
      </w:r>
    </w:p>
    <w:p w:rsidR="001719E6" w:rsidRPr="00FA3494" w:rsidRDefault="001719E6" w:rsidP="001719E6">
      <w:pPr>
        <w:spacing w:after="0" w:line="240" w:lineRule="exact"/>
        <w:jc w:val="center"/>
        <w:rPr>
          <w:rFonts w:ascii="Times New Roman" w:eastAsia="Times New Roman" w:hAnsi="Times New Roman"/>
          <w:b/>
          <w:sz w:val="18"/>
          <w:szCs w:val="18"/>
        </w:rPr>
      </w:pPr>
    </w:p>
    <w:p w:rsidR="001719E6" w:rsidRPr="00FA3494" w:rsidRDefault="001719E6" w:rsidP="001719E6">
      <w:pPr>
        <w:spacing w:after="0" w:line="240" w:lineRule="exact"/>
        <w:jc w:val="center"/>
        <w:rPr>
          <w:rFonts w:ascii="Times New Roman" w:eastAsia="Times New Roman" w:hAnsi="Times New Roman"/>
          <w:b/>
          <w:sz w:val="18"/>
          <w:szCs w:val="18"/>
        </w:rPr>
      </w:pPr>
      <w:r w:rsidRPr="00FA3494">
        <w:rPr>
          <w:rFonts w:ascii="Times New Roman" w:eastAsia="Times New Roman" w:hAnsi="Times New Roman"/>
          <w:b/>
          <w:sz w:val="18"/>
          <w:szCs w:val="18"/>
        </w:rPr>
        <w:t>BİRİNCİ BÖLÜM</w:t>
      </w:r>
    </w:p>
    <w:p w:rsidR="001719E6" w:rsidRPr="00FA3494" w:rsidRDefault="001719E6" w:rsidP="001719E6">
      <w:pPr>
        <w:spacing w:after="0" w:line="240" w:lineRule="exact"/>
        <w:jc w:val="center"/>
        <w:rPr>
          <w:rFonts w:ascii="Times New Roman" w:eastAsia="Times New Roman" w:hAnsi="Times New Roman"/>
          <w:b/>
          <w:sz w:val="18"/>
          <w:szCs w:val="18"/>
        </w:rPr>
      </w:pPr>
      <w:r w:rsidRPr="00FA3494">
        <w:rPr>
          <w:rFonts w:ascii="Times New Roman" w:eastAsia="Times New Roman" w:hAnsi="Times New Roman"/>
          <w:b/>
          <w:sz w:val="18"/>
          <w:szCs w:val="18"/>
        </w:rPr>
        <w:t>Amaç, Kapsam, Dayanak, Tanımlar ve Genel İlkeler</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Amaç</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proofErr w:type="gramStart"/>
      <w:r w:rsidRPr="00FA3494">
        <w:rPr>
          <w:rFonts w:ascii="Times New Roman" w:eastAsia="Times New Roman" w:hAnsi="Times New Roman"/>
          <w:b/>
          <w:sz w:val="18"/>
          <w:szCs w:val="18"/>
        </w:rPr>
        <w:t xml:space="preserve">MADDE 1 – </w:t>
      </w:r>
      <w:r w:rsidRPr="00FA3494">
        <w:rPr>
          <w:rFonts w:ascii="Times New Roman" w:eastAsia="Times New Roman" w:hAnsi="Times New Roman"/>
          <w:sz w:val="18"/>
          <w:szCs w:val="18"/>
        </w:rPr>
        <w:t xml:space="preserve">(1) Bu Yönetmeliğin amacı; elektrikli ve elektronik eşyaların üretiminden nihai </w:t>
      </w:r>
      <w:proofErr w:type="spellStart"/>
      <w:r w:rsidRPr="00FA3494">
        <w:rPr>
          <w:rFonts w:ascii="Times New Roman" w:eastAsia="Times New Roman" w:hAnsi="Times New Roman"/>
          <w:sz w:val="18"/>
          <w:szCs w:val="18"/>
        </w:rPr>
        <w:t>bertarafına</w:t>
      </w:r>
      <w:proofErr w:type="spellEnd"/>
      <w:r w:rsidRPr="00FA3494">
        <w:rPr>
          <w:rFonts w:ascii="Times New Roman" w:eastAsia="Times New Roman" w:hAnsi="Times New Roman"/>
          <w:sz w:val="18"/>
          <w:szCs w:val="18"/>
        </w:rPr>
        <w:t xml:space="preserve"> kadar çevre ve insan sağlığının korunması amacıyla elektrikli ve elektronik eşyalarda bazı zararlı maddelerin kullanımının sınırlandırılması, bu sınırlandırmalardan muaf tutulacak uygulamaların belirlenmesi, elektrikli ve elektronik eşyaların ithalatının kontrol altına alınması, elektrikli ve elektronik atıkların oluşumunun ve bertaraf edilecek atık miktarının azaltılması için yeniden kullanım, geri dönüşüm, geri kazanım yöntem ve hedeflerine ilişkin hukuki ve teknik esasları düzenlemektir.</w:t>
      </w:r>
      <w:proofErr w:type="gramEnd"/>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Kapsam</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2 –</w:t>
      </w:r>
      <w:r w:rsidRPr="00FA3494">
        <w:rPr>
          <w:rFonts w:ascii="Times New Roman" w:eastAsia="Times New Roman" w:hAnsi="Times New Roman"/>
          <w:sz w:val="18"/>
          <w:szCs w:val="18"/>
        </w:rPr>
        <w:t xml:space="preserve"> (1) Bu Yönetmelik, Ek-1/A’da yer alan kategorilere dâhil olan elektrikli ve elektronik eşyaları kapsar. Ek-1/A’da tanımlanan kategorilere giren ürünlerin listesi, Ek-1/B’de verilmiştir.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(2) Bu Yönetmelik, Ek-1/A’da </w:t>
      </w:r>
      <w:proofErr w:type="spellStart"/>
      <w:r w:rsidRPr="00FA3494">
        <w:rPr>
          <w:rFonts w:ascii="Times New Roman" w:eastAsia="Times New Roman" w:hAnsi="Times New Roman"/>
          <w:sz w:val="18"/>
          <w:szCs w:val="18"/>
        </w:rPr>
        <w:t>yeralan</w:t>
      </w:r>
      <w:proofErr w:type="spellEnd"/>
      <w:r w:rsidRPr="00FA3494">
        <w:rPr>
          <w:rFonts w:ascii="Times New Roman" w:eastAsia="Times New Roman" w:hAnsi="Times New Roman"/>
          <w:sz w:val="18"/>
          <w:szCs w:val="18"/>
        </w:rPr>
        <w:t xml:space="preserve"> kategorilere dâhil olup bu Yönetmeliğin kapsamında olmayan bir </w:t>
      </w:r>
      <w:proofErr w:type="gramStart"/>
      <w:r w:rsidRPr="00FA3494">
        <w:rPr>
          <w:rFonts w:ascii="Times New Roman" w:eastAsia="Times New Roman" w:hAnsi="Times New Roman"/>
          <w:sz w:val="18"/>
          <w:szCs w:val="18"/>
        </w:rPr>
        <w:t>ekipmanın</w:t>
      </w:r>
      <w:proofErr w:type="gramEnd"/>
      <w:r w:rsidRPr="00FA3494">
        <w:rPr>
          <w:rFonts w:ascii="Times New Roman" w:eastAsia="Times New Roman" w:hAnsi="Times New Roman"/>
          <w:sz w:val="18"/>
          <w:szCs w:val="18"/>
        </w:rPr>
        <w:t xml:space="preserve"> parçasını oluşturacak şekilde monte edilmiş elektrikli ve elektronik eşyaları kapsamaz.</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(3) </w:t>
      </w:r>
      <w:proofErr w:type="gramStart"/>
      <w:r w:rsidRPr="00FA3494">
        <w:rPr>
          <w:rFonts w:ascii="Times New Roman" w:eastAsia="Times New Roman" w:hAnsi="Times New Roman"/>
          <w:sz w:val="18"/>
          <w:szCs w:val="18"/>
        </w:rPr>
        <w:t>30/5/2009</w:t>
      </w:r>
      <w:proofErr w:type="gramEnd"/>
      <w:r w:rsidRPr="00FA3494">
        <w:rPr>
          <w:rFonts w:ascii="Times New Roman" w:eastAsia="Times New Roman" w:hAnsi="Times New Roman"/>
          <w:sz w:val="18"/>
          <w:szCs w:val="18"/>
        </w:rPr>
        <w:t xml:space="preserve"> tarihinden önce piyasaya sunulmuş olan ürünler için üretilen tamir ve yeniden kullanım amaçlı yedek parçalarda, 5 inci maddenin birinci fıkrasının (a) bendi uygulanmaz.</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(4) Standart dışı veya hatalı olarak üretilen ve üreticisi tarafından ürün olarak değerlendirilemeyen eşyalar, 15 ve 16 </w:t>
      </w:r>
      <w:proofErr w:type="spellStart"/>
      <w:r w:rsidRPr="00FA3494">
        <w:rPr>
          <w:rFonts w:ascii="Times New Roman" w:eastAsia="Times New Roman" w:hAnsi="Times New Roman"/>
          <w:sz w:val="18"/>
          <w:szCs w:val="18"/>
        </w:rPr>
        <w:t>ncı</w:t>
      </w:r>
      <w:proofErr w:type="spellEnd"/>
      <w:r w:rsidRPr="00FA3494">
        <w:rPr>
          <w:rFonts w:ascii="Times New Roman" w:eastAsia="Times New Roman" w:hAnsi="Times New Roman"/>
          <w:sz w:val="18"/>
          <w:szCs w:val="18"/>
        </w:rPr>
        <w:t xml:space="preserve"> maddede belirtilen hedefler hariç, bu Yönetmelik hükümlerine tabidir.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(5) Sağlık ve güvenlikle ilgili kanuni yükümlülükler ve atık yönetimi mevzuatı hükümleri saklıdır.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(6) Özel olarak askeri amaç taşımayan ürünler hariç, ülke güvenliğinin korunmasına yönelik </w:t>
      </w:r>
      <w:proofErr w:type="gramStart"/>
      <w:r w:rsidRPr="00FA3494">
        <w:rPr>
          <w:rFonts w:ascii="Times New Roman" w:eastAsia="Times New Roman" w:hAnsi="Times New Roman"/>
          <w:sz w:val="18"/>
          <w:szCs w:val="18"/>
        </w:rPr>
        <w:t>ekipman</w:t>
      </w:r>
      <w:proofErr w:type="gramEnd"/>
      <w:r w:rsidRPr="00FA3494">
        <w:rPr>
          <w:rFonts w:ascii="Times New Roman" w:eastAsia="Times New Roman" w:hAnsi="Times New Roman"/>
          <w:sz w:val="18"/>
          <w:szCs w:val="18"/>
        </w:rPr>
        <w:t>, silah, mühimmat ve savaş gereçlerinde bulunan elektrikli ve elektronik eşyalar bu Yönetmeliğin kapsamı dışındadır. Malzemelerin askeri amaç taşıyıp taşımadığı, Millî Savunma Bakanlığı ve Genelkurmay Başkanlığınca müştereken tespit edilir.</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Dayanak</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3 –</w:t>
      </w:r>
      <w:r w:rsidRPr="00FA3494">
        <w:rPr>
          <w:rFonts w:ascii="Times New Roman" w:eastAsia="Times New Roman" w:hAnsi="Times New Roman"/>
          <w:sz w:val="18"/>
          <w:szCs w:val="18"/>
        </w:rPr>
        <w:t xml:space="preserve"> (1) Bu Yönetmelik;</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a) </w:t>
      </w:r>
      <w:proofErr w:type="gramStart"/>
      <w:r w:rsidRPr="00FA3494">
        <w:rPr>
          <w:rFonts w:ascii="Times New Roman" w:eastAsia="Times New Roman" w:hAnsi="Times New Roman"/>
          <w:sz w:val="18"/>
          <w:szCs w:val="18"/>
        </w:rPr>
        <w:t>9/8/1983</w:t>
      </w:r>
      <w:proofErr w:type="gramEnd"/>
      <w:r w:rsidRPr="00FA3494">
        <w:rPr>
          <w:rFonts w:ascii="Times New Roman" w:eastAsia="Times New Roman" w:hAnsi="Times New Roman"/>
          <w:sz w:val="18"/>
          <w:szCs w:val="18"/>
        </w:rPr>
        <w:t xml:space="preserve"> tarihli ve 2872 sayılı Çevre Kanununun 8, 11 ve 12 </w:t>
      </w:r>
      <w:proofErr w:type="spellStart"/>
      <w:r w:rsidRPr="00FA3494">
        <w:rPr>
          <w:rFonts w:ascii="Times New Roman" w:eastAsia="Times New Roman" w:hAnsi="Times New Roman"/>
          <w:sz w:val="18"/>
          <w:szCs w:val="18"/>
        </w:rPr>
        <w:t>nci</w:t>
      </w:r>
      <w:proofErr w:type="spellEnd"/>
      <w:r w:rsidRPr="00FA3494">
        <w:rPr>
          <w:rFonts w:ascii="Times New Roman" w:eastAsia="Times New Roman" w:hAnsi="Times New Roman"/>
          <w:sz w:val="18"/>
          <w:szCs w:val="18"/>
        </w:rPr>
        <w:t xml:space="preserve"> maddeleri ile 29/6/2011 tarihli ve 644 sayılı Çevre ve Şehircilik Bakanlığının Teşkilat ve Görevleri Hakkında Kanun Hükmünde Kararnamenin 2 ve 8 inci maddelerine ve 29/6/2001 tarihli ve 4703 sayılı Ürünlere İlişkin Teknik Mevzuatın Hazırlanması ve Uygulanmasına Dair Kanuna dayanılarak,</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b) Avrupa Birliğinin 2002/95/EC sayılı Elektrikli ve Elektronik Eşyalarda Bazı Zararlı Maddelerin Kullanımının Sınırlandırılmasına İlişkin Direktifi ile 2002/96/EC sayılı Atık Elektrikli ve Elektronik Eşya Direktifine paralel olarak,</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proofErr w:type="gramStart"/>
      <w:r w:rsidRPr="00FA3494">
        <w:rPr>
          <w:rFonts w:ascii="Times New Roman" w:eastAsia="Times New Roman" w:hAnsi="Times New Roman"/>
          <w:sz w:val="18"/>
          <w:szCs w:val="18"/>
        </w:rPr>
        <w:t>hazırlanmıştır</w:t>
      </w:r>
      <w:proofErr w:type="gramEnd"/>
      <w:r w:rsidRPr="00FA3494">
        <w:rPr>
          <w:rFonts w:ascii="Times New Roman" w:eastAsia="Times New Roman" w:hAnsi="Times New Roman"/>
          <w:sz w:val="18"/>
          <w:szCs w:val="18"/>
        </w:rPr>
        <w:t>.</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Tanımlar ve kısaltmalar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4 –</w:t>
      </w:r>
      <w:r w:rsidRPr="00FA3494">
        <w:rPr>
          <w:rFonts w:ascii="Times New Roman" w:eastAsia="Times New Roman" w:hAnsi="Times New Roman"/>
          <w:sz w:val="18"/>
          <w:szCs w:val="18"/>
        </w:rPr>
        <w:t xml:space="preserve"> (1) Bu Yönetmelikte geçen;</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a) Aktarma merkezi: Üreticilerin veya çevre izin ve lisansına sahip AEEE işleme tesislerinin atık elektrikli ve elektronik eşyaların toplanması amacıyla kurdukları merkezleri,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b) Atık elektrikli ve elektronik eşya (AEEE): </w:t>
      </w:r>
      <w:proofErr w:type="gramStart"/>
      <w:r w:rsidRPr="00FA3494">
        <w:rPr>
          <w:rFonts w:ascii="Times New Roman" w:eastAsia="Times New Roman" w:hAnsi="Times New Roman"/>
          <w:sz w:val="18"/>
          <w:szCs w:val="18"/>
        </w:rPr>
        <w:t>5/7/2008</w:t>
      </w:r>
      <w:proofErr w:type="gramEnd"/>
      <w:r w:rsidRPr="00FA3494">
        <w:rPr>
          <w:rFonts w:ascii="Times New Roman" w:eastAsia="Times New Roman" w:hAnsi="Times New Roman"/>
          <w:sz w:val="18"/>
          <w:szCs w:val="18"/>
        </w:rPr>
        <w:t xml:space="preserve"> tarihli ve 26927 sayılı Resmî </w:t>
      </w:r>
      <w:proofErr w:type="spellStart"/>
      <w:r w:rsidRPr="00FA3494">
        <w:rPr>
          <w:rFonts w:ascii="Times New Roman" w:eastAsia="Times New Roman" w:hAnsi="Times New Roman"/>
          <w:sz w:val="18"/>
          <w:szCs w:val="18"/>
        </w:rPr>
        <w:t>Gazete’de</w:t>
      </w:r>
      <w:proofErr w:type="spellEnd"/>
      <w:r w:rsidRPr="00FA3494">
        <w:rPr>
          <w:rFonts w:ascii="Times New Roman" w:eastAsia="Times New Roman" w:hAnsi="Times New Roman"/>
          <w:sz w:val="18"/>
          <w:szCs w:val="18"/>
        </w:rPr>
        <w:t xml:space="preserve"> yayımlanan Atık Yönetimi Genel Esaslarına İlişkin Yönetmelikte yer alan atık tanımına uygun ve Ek-1/A’da tanımlanan kategorilerde yer alan ürünlerin kullanım ömrü dolduğu andaki bütün bileşenlerini, unsurlarını ve ihtiva ettiği sarf malzemelerini,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c) Bakanlık: Çevre ve Şehircilik Bakanlığını,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ç) Bertaraf: Atık Yönetimi Genel Esaslarına İlişkin Yönetmeliğin Ek-II A’sında yer alan işlemlerden herhangi birini,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d) Çevre lisansı: </w:t>
      </w:r>
      <w:proofErr w:type="gramStart"/>
      <w:r w:rsidRPr="00FA3494">
        <w:rPr>
          <w:rFonts w:ascii="Times New Roman" w:eastAsia="Times New Roman" w:hAnsi="Times New Roman"/>
          <w:sz w:val="18"/>
          <w:szCs w:val="18"/>
        </w:rPr>
        <w:t>29/4/2009</w:t>
      </w:r>
      <w:proofErr w:type="gramEnd"/>
      <w:r w:rsidRPr="00FA3494">
        <w:rPr>
          <w:rFonts w:ascii="Times New Roman" w:eastAsia="Times New Roman" w:hAnsi="Times New Roman"/>
          <w:sz w:val="18"/>
          <w:szCs w:val="18"/>
        </w:rPr>
        <w:t xml:space="preserve"> tarihli ve 27214 sayılı Resmî </w:t>
      </w:r>
      <w:proofErr w:type="spellStart"/>
      <w:r w:rsidRPr="00FA3494">
        <w:rPr>
          <w:rFonts w:ascii="Times New Roman" w:eastAsia="Times New Roman" w:hAnsi="Times New Roman"/>
          <w:sz w:val="18"/>
          <w:szCs w:val="18"/>
        </w:rPr>
        <w:t>Gazete’de</w:t>
      </w:r>
      <w:proofErr w:type="spellEnd"/>
      <w:r w:rsidRPr="00FA3494">
        <w:rPr>
          <w:rFonts w:ascii="Times New Roman" w:eastAsia="Times New Roman" w:hAnsi="Times New Roman"/>
          <w:sz w:val="18"/>
          <w:szCs w:val="18"/>
        </w:rPr>
        <w:t xml:space="preserve"> yayımlanan Çevre Kanununca Alınması Gereken İzin ve Lisanslar Hakkında Yönetmelikte düzenlenen lisansı,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e) Dağıtıcı: Elektronik iletişim yoluyla yapılan satışlar da dâhil olmak üzere, ticari olarak kullanıcıya elektrikli veya elektronik eşya ulaştıran gerçek veya tüzel kişileri,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proofErr w:type="gramStart"/>
      <w:r w:rsidRPr="00FA3494">
        <w:rPr>
          <w:rFonts w:ascii="Times New Roman" w:eastAsia="Times New Roman" w:hAnsi="Times New Roman"/>
          <w:sz w:val="18"/>
          <w:szCs w:val="18"/>
        </w:rPr>
        <w:t xml:space="preserve">f) Elektrikli ve elektronik eşya (EEE): Ek-1/A’da yer alan kategorilere dâhil olan ve alternatif akımla 1000 </w:t>
      </w:r>
      <w:proofErr w:type="spellStart"/>
      <w:r w:rsidRPr="00FA3494">
        <w:rPr>
          <w:rFonts w:ascii="Times New Roman" w:eastAsia="Times New Roman" w:hAnsi="Times New Roman"/>
          <w:sz w:val="18"/>
          <w:szCs w:val="18"/>
        </w:rPr>
        <w:t>Volt’u</w:t>
      </w:r>
      <w:proofErr w:type="spellEnd"/>
      <w:r w:rsidRPr="00FA3494">
        <w:rPr>
          <w:rFonts w:ascii="Times New Roman" w:eastAsia="Times New Roman" w:hAnsi="Times New Roman"/>
          <w:sz w:val="18"/>
          <w:szCs w:val="18"/>
        </w:rPr>
        <w:t xml:space="preserve">, doğru akımla da 1500 </w:t>
      </w:r>
      <w:proofErr w:type="spellStart"/>
      <w:r w:rsidRPr="00FA3494">
        <w:rPr>
          <w:rFonts w:ascii="Times New Roman" w:eastAsia="Times New Roman" w:hAnsi="Times New Roman"/>
          <w:sz w:val="18"/>
          <w:szCs w:val="18"/>
        </w:rPr>
        <w:t>Volt’u</w:t>
      </w:r>
      <w:proofErr w:type="spellEnd"/>
      <w:r w:rsidRPr="00FA3494">
        <w:rPr>
          <w:rFonts w:ascii="Times New Roman" w:eastAsia="Times New Roman" w:hAnsi="Times New Roman"/>
          <w:sz w:val="18"/>
          <w:szCs w:val="18"/>
        </w:rPr>
        <w:t xml:space="preserve"> geçmeyecek şekildeki kullanımlar maksadıyla tasarlanmış olan, uygun bir biçimde çalışması için elektrik akımına veya elektromanyetik alana bağımlı olan eşyaları ve bu akım ve alanların üretimi, transferi ve ölçümüne yarayan eşyaları,</w:t>
      </w:r>
      <w:proofErr w:type="gramEnd"/>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g) Evsel AEEE: Evlerden gelen ve özellikleri ile miktarı açısından evlerden gelenlerle benzerlik gösteren ticari, kurumsal, endüstriyel ve diğer kaynaklardan gelen </w:t>
      </w:r>
      <w:proofErr w:type="spellStart"/>
      <w:r w:rsidRPr="00FA3494">
        <w:rPr>
          <w:rFonts w:ascii="Times New Roman" w:eastAsia="Times New Roman" w:hAnsi="Times New Roman"/>
          <w:sz w:val="18"/>
          <w:szCs w:val="18"/>
        </w:rPr>
        <w:t>AEEE’yi</w:t>
      </w:r>
      <w:proofErr w:type="spellEnd"/>
      <w:r w:rsidRPr="00FA3494">
        <w:rPr>
          <w:rFonts w:ascii="Times New Roman" w:eastAsia="Times New Roman" w:hAnsi="Times New Roman"/>
          <w:sz w:val="18"/>
          <w:szCs w:val="18"/>
        </w:rPr>
        <w:t>,</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ğ) Finansman anlaşması: Mülkiyet devrine imkân sağlayıp sağlamadığına bakılmaksızın, herhangi bir ürünle ilgili olarak gerçekleştirilen tüm kredi, kira, kiralama ve vadeli satış anlaşması veya düzenlemesini,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lastRenderedPageBreak/>
        <w:t>h) Geçici depolama alanı: İşleme tesislerinde, atık elektrikli ve elektronik eşyaların ve parçalarının bu Yönetmelikteki teknik koşullara göre bekletildiği alanları,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ı) Geri dönüşüm: Yakarak enerji kazanma hariç, atık malzemelerini asıl veya başka bir kullanım amacıyla üretim sürecine tabi tutmayı,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i) Geri kazanım: Atık Yönetimi Genel Esaslarına İlişkin Yönetmeliğin Ek-II B’sinde yer alan işlemlerden herhangi birisini,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j) Getirme merkezi: Evsel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toplanması için belediyeler tarafından kurulan atık toplama merkezlerini,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k) Homojen malzeme: Sökme, kesme, ezme, aşındırma gibi mekanik işlemlerle farklı malzemelere ve parçalara ayrılamayan malzemeyi,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l) İşleme: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arındırılması, sökümü, parçalanması, geri kazanımı veya </w:t>
      </w:r>
      <w:proofErr w:type="spellStart"/>
      <w:r w:rsidRPr="00FA3494">
        <w:rPr>
          <w:rFonts w:ascii="Times New Roman" w:eastAsia="Times New Roman" w:hAnsi="Times New Roman"/>
          <w:sz w:val="18"/>
          <w:szCs w:val="18"/>
        </w:rPr>
        <w:t>bertarafa</w:t>
      </w:r>
      <w:proofErr w:type="spellEnd"/>
      <w:r w:rsidRPr="00FA3494">
        <w:rPr>
          <w:rFonts w:ascii="Times New Roman" w:eastAsia="Times New Roman" w:hAnsi="Times New Roman"/>
          <w:sz w:val="18"/>
          <w:szCs w:val="18"/>
        </w:rPr>
        <w:t xml:space="preserve"> hazırlanması amacıyla bir tesise teslim edilmesinden sonra yapılan her türlü faaliyet ile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geri kazanımı veya </w:t>
      </w:r>
      <w:proofErr w:type="spellStart"/>
      <w:r w:rsidRPr="00FA3494">
        <w:rPr>
          <w:rFonts w:ascii="Times New Roman" w:eastAsia="Times New Roman" w:hAnsi="Times New Roman"/>
          <w:sz w:val="18"/>
          <w:szCs w:val="18"/>
        </w:rPr>
        <w:t>bertarafı</w:t>
      </w:r>
      <w:proofErr w:type="spellEnd"/>
      <w:r w:rsidRPr="00FA3494">
        <w:rPr>
          <w:rFonts w:ascii="Times New Roman" w:eastAsia="Times New Roman" w:hAnsi="Times New Roman"/>
          <w:sz w:val="18"/>
          <w:szCs w:val="18"/>
        </w:rPr>
        <w:t xml:space="preserve"> için gerçekleştirilecek diğer işlemleri,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m) İşleme tesisi: İşleme tanımı kapsamında </w:t>
      </w:r>
      <w:proofErr w:type="spellStart"/>
      <w:r w:rsidRPr="00FA3494">
        <w:rPr>
          <w:rFonts w:ascii="Times New Roman" w:eastAsia="Times New Roman" w:hAnsi="Times New Roman"/>
          <w:sz w:val="18"/>
          <w:szCs w:val="18"/>
        </w:rPr>
        <w:t>yeralan</w:t>
      </w:r>
      <w:proofErr w:type="spellEnd"/>
      <w:r w:rsidRPr="00FA3494">
        <w:rPr>
          <w:rFonts w:ascii="Times New Roman" w:eastAsia="Times New Roman" w:hAnsi="Times New Roman"/>
          <w:sz w:val="18"/>
          <w:szCs w:val="18"/>
        </w:rPr>
        <w:t xml:space="preserve"> arındırma, söküm, parçalama, parçalama sonrası oluşan atıkların geri kazanımı faaliyetlerinden asgari üç faaliyeti gerçekleştiren ve 21 inci maddeye göre çevre izin ve lisansı alınmış tesisleri,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n) Önleme: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ve bunların ihtiva ettiği malzeme ile maddelerin miktarlarının ve çevreye verdikleri zararın azaltılmasına yönelik alınan tedbirleri,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o) Sahipsiz atık: </w:t>
      </w:r>
      <w:proofErr w:type="spellStart"/>
      <w:r w:rsidRPr="00FA3494">
        <w:rPr>
          <w:rFonts w:ascii="Times New Roman" w:eastAsia="Times New Roman" w:hAnsi="Times New Roman"/>
          <w:sz w:val="18"/>
          <w:szCs w:val="18"/>
        </w:rPr>
        <w:t>EEE’nin</w:t>
      </w:r>
      <w:proofErr w:type="spellEnd"/>
      <w:r w:rsidRPr="00FA3494">
        <w:rPr>
          <w:rFonts w:ascii="Times New Roman" w:eastAsia="Times New Roman" w:hAnsi="Times New Roman"/>
          <w:sz w:val="18"/>
          <w:szCs w:val="18"/>
        </w:rPr>
        <w:t xml:space="preserve"> atık olduğu anda üreticisi piyasada bulunmayan veya tespit edilemeyen </w:t>
      </w:r>
      <w:proofErr w:type="spellStart"/>
      <w:r w:rsidRPr="00FA3494">
        <w:rPr>
          <w:rFonts w:ascii="Times New Roman" w:eastAsia="Times New Roman" w:hAnsi="Times New Roman"/>
          <w:sz w:val="18"/>
          <w:szCs w:val="18"/>
        </w:rPr>
        <w:t>AEEE’yi</w:t>
      </w:r>
      <w:proofErr w:type="spellEnd"/>
      <w:r w:rsidRPr="00FA3494">
        <w:rPr>
          <w:rFonts w:ascii="Times New Roman" w:eastAsia="Times New Roman" w:hAnsi="Times New Roman"/>
          <w:sz w:val="18"/>
          <w:szCs w:val="18"/>
        </w:rPr>
        <w:t>,</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ö) Tarihsel atık: Bu Yönetmeliğin yürürlüğe giriş tarihinden önce piyasaya sürülen ürünlerden kaynaklanan </w:t>
      </w:r>
      <w:proofErr w:type="spellStart"/>
      <w:r w:rsidRPr="00FA3494">
        <w:rPr>
          <w:rFonts w:ascii="Times New Roman" w:eastAsia="Times New Roman" w:hAnsi="Times New Roman"/>
          <w:sz w:val="18"/>
          <w:szCs w:val="18"/>
        </w:rPr>
        <w:t>AEEE’yi</w:t>
      </w:r>
      <w:proofErr w:type="spellEnd"/>
      <w:r w:rsidRPr="00FA3494">
        <w:rPr>
          <w:rFonts w:ascii="Times New Roman" w:eastAsia="Times New Roman" w:hAnsi="Times New Roman"/>
          <w:sz w:val="18"/>
          <w:szCs w:val="18"/>
        </w:rPr>
        <w:t>,</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p) Tehlikeli madde veya müstahzar: </w:t>
      </w:r>
      <w:proofErr w:type="gramStart"/>
      <w:r w:rsidRPr="00FA3494">
        <w:rPr>
          <w:rFonts w:ascii="Times New Roman" w:eastAsia="Times New Roman" w:hAnsi="Times New Roman"/>
          <w:sz w:val="18"/>
          <w:szCs w:val="18"/>
        </w:rPr>
        <w:t>26/12/2008</w:t>
      </w:r>
      <w:proofErr w:type="gramEnd"/>
      <w:r w:rsidRPr="00FA3494">
        <w:rPr>
          <w:rFonts w:ascii="Times New Roman" w:eastAsia="Times New Roman" w:hAnsi="Times New Roman"/>
          <w:sz w:val="18"/>
          <w:szCs w:val="18"/>
        </w:rPr>
        <w:t xml:space="preserve"> tarihli ve 27092 Mükerrer sayılı Resmî </w:t>
      </w:r>
      <w:proofErr w:type="spellStart"/>
      <w:r w:rsidRPr="00FA3494">
        <w:rPr>
          <w:rFonts w:ascii="Times New Roman" w:eastAsia="Times New Roman" w:hAnsi="Times New Roman"/>
          <w:sz w:val="18"/>
          <w:szCs w:val="18"/>
        </w:rPr>
        <w:t>Gazete’de</w:t>
      </w:r>
      <w:proofErr w:type="spellEnd"/>
      <w:r w:rsidRPr="00FA3494">
        <w:rPr>
          <w:rFonts w:ascii="Times New Roman" w:eastAsia="Times New Roman" w:hAnsi="Times New Roman"/>
          <w:sz w:val="18"/>
          <w:szCs w:val="18"/>
        </w:rPr>
        <w:t xml:space="preserve"> yayımlanan Tehlikeli Maddelerin ve Müstahzarların Sınıflandırılması, Ambalajlanması ve Etiketlenmesi Hakkında Yönetmelikte tehlikeli olarak tanımlanan madde veya karışımları,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r) Üretici: </w:t>
      </w:r>
      <w:proofErr w:type="gramStart"/>
      <w:r w:rsidRPr="00FA3494">
        <w:rPr>
          <w:rFonts w:ascii="Times New Roman" w:eastAsia="Times New Roman" w:hAnsi="Times New Roman"/>
          <w:sz w:val="18"/>
          <w:szCs w:val="18"/>
        </w:rPr>
        <w:t>6/3/2011</w:t>
      </w:r>
      <w:proofErr w:type="gramEnd"/>
      <w:r w:rsidRPr="00FA3494">
        <w:rPr>
          <w:rFonts w:ascii="Times New Roman" w:eastAsia="Times New Roman" w:hAnsi="Times New Roman"/>
          <w:sz w:val="18"/>
          <w:szCs w:val="18"/>
        </w:rPr>
        <w:t xml:space="preserve"> tarihli ve 27866 sayılı Resmî </w:t>
      </w:r>
      <w:proofErr w:type="spellStart"/>
      <w:r w:rsidRPr="00FA3494">
        <w:rPr>
          <w:rFonts w:ascii="Times New Roman" w:eastAsia="Times New Roman" w:hAnsi="Times New Roman"/>
          <w:sz w:val="18"/>
          <w:szCs w:val="18"/>
        </w:rPr>
        <w:t>Gazete’de</w:t>
      </w:r>
      <w:proofErr w:type="spellEnd"/>
      <w:r w:rsidRPr="00FA3494">
        <w:rPr>
          <w:rFonts w:ascii="Times New Roman" w:eastAsia="Times New Roman" w:hAnsi="Times New Roman"/>
          <w:sz w:val="18"/>
          <w:szCs w:val="18"/>
        </w:rPr>
        <w:t xml:space="preserve"> yayımlanan Mesafeli Sözleşmelere Dair Yönetmelik kapsamındaki mesafeli sözleşmeler ile yapılan satışlar da dâhil olmak üzere, satış yöntemine bağlı olmaksızın;</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1) Kendi markasıyla elektrikli ve elektronik eşya üreten ve satan,</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2) Kendi markasıyla başka tedarikçiler tarafından üretilen elektrikli ve elektronik eşyaları satan,</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3) Ticari amaçlarla elektrikli ve elektronik eşya ithal eden</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proofErr w:type="gramStart"/>
      <w:r w:rsidRPr="00FA3494">
        <w:rPr>
          <w:rFonts w:ascii="Times New Roman" w:eastAsia="Times New Roman" w:hAnsi="Times New Roman"/>
          <w:sz w:val="18"/>
          <w:szCs w:val="18"/>
        </w:rPr>
        <w:t>gerçek</w:t>
      </w:r>
      <w:proofErr w:type="gramEnd"/>
      <w:r w:rsidRPr="00FA3494">
        <w:rPr>
          <w:rFonts w:ascii="Times New Roman" w:eastAsia="Times New Roman" w:hAnsi="Times New Roman"/>
          <w:sz w:val="18"/>
          <w:szCs w:val="18"/>
        </w:rPr>
        <w:t xml:space="preserve"> ve tüzel kişileri,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s) Yeniden kullanım: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veya parçalarının, belediyelere, dağıtıcılara, işleme tesislerine, toplama noktalarına veya üreticilere teslim edilenler de dâhil olmak üzere, tasarlandıkları asıl amaç için tekrar kullanıldıkları her türlü uygulamayı,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ş) Yetkilendirilmiş kuruluş: Bu Yönetmelikten kaynaklanan yükümlülüklerin yerine getirilmesi amacıyla Bakanlıkça belirlenen esaslar dâhilinde oluşturulan ve kâr amacı gütmeyen ortak uyum organizasyonunu,</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proofErr w:type="gramStart"/>
      <w:r w:rsidRPr="00FA3494">
        <w:rPr>
          <w:rFonts w:ascii="Times New Roman" w:eastAsia="Times New Roman" w:hAnsi="Times New Roman"/>
          <w:sz w:val="18"/>
          <w:szCs w:val="18"/>
        </w:rPr>
        <w:t>ifade</w:t>
      </w:r>
      <w:proofErr w:type="gramEnd"/>
      <w:r w:rsidRPr="00FA3494">
        <w:rPr>
          <w:rFonts w:ascii="Times New Roman" w:eastAsia="Times New Roman" w:hAnsi="Times New Roman"/>
          <w:sz w:val="18"/>
          <w:szCs w:val="18"/>
        </w:rPr>
        <w:t xml:space="preserve"> eder.</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Genel ilkeler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5 –</w:t>
      </w:r>
      <w:r w:rsidRPr="00FA3494">
        <w:rPr>
          <w:rFonts w:ascii="Times New Roman" w:eastAsia="Times New Roman" w:hAnsi="Times New Roman"/>
          <w:sz w:val="18"/>
          <w:szCs w:val="18"/>
        </w:rPr>
        <w:t xml:space="preserve"> (1) Elektrikli ve elektronik eşyalar ile atık elektrikli ve elektronik eşyaların yönetimine ilişkin ilkeler şunlardır: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a) </w:t>
      </w:r>
      <w:proofErr w:type="gramStart"/>
      <w:r w:rsidRPr="00FA3494">
        <w:rPr>
          <w:rFonts w:ascii="Times New Roman" w:eastAsia="Times New Roman" w:hAnsi="Times New Roman"/>
          <w:sz w:val="18"/>
          <w:szCs w:val="18"/>
        </w:rPr>
        <w:t>30/5/2009</w:t>
      </w:r>
      <w:proofErr w:type="gramEnd"/>
      <w:r w:rsidRPr="00FA3494">
        <w:rPr>
          <w:rFonts w:ascii="Times New Roman" w:eastAsia="Times New Roman" w:hAnsi="Times New Roman"/>
          <w:sz w:val="18"/>
          <w:szCs w:val="18"/>
        </w:rPr>
        <w:t xml:space="preserve"> tarihinden sonra ithal veya imal yoluyla piyasaya sürülen Ek-1/A’da verilen 1, 2, 3, 4, 5, 6, 7 ve 10 </w:t>
      </w:r>
      <w:proofErr w:type="spellStart"/>
      <w:r w:rsidRPr="00FA3494">
        <w:rPr>
          <w:rFonts w:ascii="Times New Roman" w:eastAsia="Times New Roman" w:hAnsi="Times New Roman"/>
          <w:sz w:val="18"/>
          <w:szCs w:val="18"/>
        </w:rPr>
        <w:t>nolu</w:t>
      </w:r>
      <w:proofErr w:type="spellEnd"/>
      <w:r w:rsidRPr="00FA3494">
        <w:rPr>
          <w:rFonts w:ascii="Times New Roman" w:eastAsia="Times New Roman" w:hAnsi="Times New Roman"/>
          <w:sz w:val="18"/>
          <w:szCs w:val="18"/>
        </w:rPr>
        <w:t xml:space="preserve"> sınıflara dâhil olan elektrikli ve elektronik eşyalar ile elektrik ampulleri ve evsel amaçlı kullanılan aydınlatma gereçlerinde, Ek-2’de yer alan istisnalar hariç, kurşun (Pb), cıva (Hg), artı altı </w:t>
      </w:r>
      <w:proofErr w:type="spellStart"/>
      <w:r w:rsidRPr="00FA3494">
        <w:rPr>
          <w:rFonts w:ascii="Times New Roman" w:eastAsia="Times New Roman" w:hAnsi="Times New Roman"/>
          <w:sz w:val="18"/>
          <w:szCs w:val="18"/>
        </w:rPr>
        <w:t>değerlikli</w:t>
      </w:r>
      <w:proofErr w:type="spellEnd"/>
      <w:r w:rsidRPr="00FA3494">
        <w:rPr>
          <w:rFonts w:ascii="Times New Roman" w:eastAsia="Times New Roman" w:hAnsi="Times New Roman"/>
          <w:sz w:val="18"/>
          <w:szCs w:val="18"/>
        </w:rPr>
        <w:t xml:space="preserve"> krom (Cr6+), </w:t>
      </w:r>
      <w:proofErr w:type="spellStart"/>
      <w:r w:rsidRPr="00FA3494">
        <w:rPr>
          <w:rFonts w:ascii="Times New Roman" w:eastAsia="Times New Roman" w:hAnsi="Times New Roman"/>
          <w:sz w:val="18"/>
          <w:szCs w:val="18"/>
        </w:rPr>
        <w:t>polibromürlü</w:t>
      </w:r>
      <w:proofErr w:type="spellEnd"/>
      <w:r w:rsidRPr="00FA3494">
        <w:rPr>
          <w:rFonts w:ascii="Times New Roman" w:eastAsia="Times New Roman" w:hAnsi="Times New Roman"/>
          <w:sz w:val="18"/>
          <w:szCs w:val="18"/>
        </w:rPr>
        <w:t xml:space="preserve"> </w:t>
      </w:r>
      <w:proofErr w:type="spellStart"/>
      <w:r w:rsidRPr="00FA3494">
        <w:rPr>
          <w:rFonts w:ascii="Times New Roman" w:eastAsia="Times New Roman" w:hAnsi="Times New Roman"/>
          <w:sz w:val="18"/>
          <w:szCs w:val="18"/>
        </w:rPr>
        <w:t>bifeniller</w:t>
      </w:r>
      <w:proofErr w:type="spellEnd"/>
      <w:r w:rsidRPr="00FA3494">
        <w:rPr>
          <w:rFonts w:ascii="Times New Roman" w:eastAsia="Times New Roman" w:hAnsi="Times New Roman"/>
          <w:sz w:val="18"/>
          <w:szCs w:val="18"/>
        </w:rPr>
        <w:t xml:space="preserve"> (PBB) ve </w:t>
      </w:r>
      <w:proofErr w:type="spellStart"/>
      <w:r w:rsidRPr="00FA3494">
        <w:rPr>
          <w:rFonts w:ascii="Times New Roman" w:eastAsia="Times New Roman" w:hAnsi="Times New Roman"/>
          <w:sz w:val="18"/>
          <w:szCs w:val="18"/>
        </w:rPr>
        <w:t>polibromürlü</w:t>
      </w:r>
      <w:proofErr w:type="spellEnd"/>
      <w:r w:rsidRPr="00FA3494">
        <w:rPr>
          <w:rFonts w:ascii="Times New Roman" w:eastAsia="Times New Roman" w:hAnsi="Times New Roman"/>
          <w:sz w:val="18"/>
          <w:szCs w:val="18"/>
        </w:rPr>
        <w:t xml:space="preserve"> </w:t>
      </w:r>
      <w:proofErr w:type="spellStart"/>
      <w:r w:rsidRPr="00FA3494">
        <w:rPr>
          <w:rFonts w:ascii="Times New Roman" w:eastAsia="Times New Roman" w:hAnsi="Times New Roman"/>
          <w:sz w:val="18"/>
          <w:szCs w:val="18"/>
        </w:rPr>
        <w:t>difenil</w:t>
      </w:r>
      <w:proofErr w:type="spellEnd"/>
      <w:r w:rsidRPr="00FA3494">
        <w:rPr>
          <w:rFonts w:ascii="Times New Roman" w:eastAsia="Times New Roman" w:hAnsi="Times New Roman"/>
          <w:sz w:val="18"/>
          <w:szCs w:val="18"/>
        </w:rPr>
        <w:t xml:space="preserve"> eterler (PBDE) ile kadmiyumun (</w:t>
      </w:r>
      <w:proofErr w:type="spellStart"/>
      <w:r w:rsidRPr="00FA3494">
        <w:rPr>
          <w:rFonts w:ascii="Times New Roman" w:eastAsia="Times New Roman" w:hAnsi="Times New Roman"/>
          <w:sz w:val="18"/>
          <w:szCs w:val="18"/>
        </w:rPr>
        <w:t>Cd</w:t>
      </w:r>
      <w:proofErr w:type="spellEnd"/>
      <w:r w:rsidRPr="00FA3494">
        <w:rPr>
          <w:rFonts w:ascii="Times New Roman" w:eastAsia="Times New Roman" w:hAnsi="Times New Roman"/>
          <w:sz w:val="18"/>
          <w:szCs w:val="18"/>
        </w:rPr>
        <w:t>) bulunması yasaktır.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b) Yeni tasarım ürünlerde, teknik açıdan uygun olması durumunda geri dönüştürülebilen malzeme kullanımı teşvik edilir.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c)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bir bütün olarak yeniden kullanımına öncelik verilir.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ç) Toplanan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işlenmesi sağlanarak 16 </w:t>
      </w:r>
      <w:proofErr w:type="spellStart"/>
      <w:r w:rsidRPr="00FA3494">
        <w:rPr>
          <w:rFonts w:ascii="Times New Roman" w:eastAsia="Times New Roman" w:hAnsi="Times New Roman"/>
          <w:sz w:val="18"/>
          <w:szCs w:val="18"/>
        </w:rPr>
        <w:t>ncı</w:t>
      </w:r>
      <w:proofErr w:type="spellEnd"/>
      <w:r w:rsidRPr="00FA3494">
        <w:rPr>
          <w:rFonts w:ascii="Times New Roman" w:eastAsia="Times New Roman" w:hAnsi="Times New Roman"/>
          <w:sz w:val="18"/>
          <w:szCs w:val="18"/>
        </w:rPr>
        <w:t xml:space="preserve"> maddedeki geri kazanım ve geri dönüşüm oranları sağlanır.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d)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ve parçalarının teknik olarak işlenerek geri dönüşüm ve geri kazanım imkânının bulunmaması durumunda </w:t>
      </w:r>
      <w:proofErr w:type="spellStart"/>
      <w:r w:rsidRPr="00FA3494">
        <w:rPr>
          <w:rFonts w:ascii="Times New Roman" w:eastAsia="Times New Roman" w:hAnsi="Times New Roman"/>
          <w:sz w:val="18"/>
          <w:szCs w:val="18"/>
        </w:rPr>
        <w:t>bertarafına</w:t>
      </w:r>
      <w:proofErr w:type="spellEnd"/>
      <w:r w:rsidRPr="00FA3494">
        <w:rPr>
          <w:rFonts w:ascii="Times New Roman" w:eastAsia="Times New Roman" w:hAnsi="Times New Roman"/>
          <w:sz w:val="18"/>
          <w:szCs w:val="18"/>
        </w:rPr>
        <w:t xml:space="preserve"> müsaade edilir.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e)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geri dönüşümü, geri kazanımı ve </w:t>
      </w:r>
      <w:proofErr w:type="spellStart"/>
      <w:r w:rsidRPr="00FA3494">
        <w:rPr>
          <w:rFonts w:ascii="Times New Roman" w:eastAsia="Times New Roman" w:hAnsi="Times New Roman"/>
          <w:sz w:val="18"/>
          <w:szCs w:val="18"/>
        </w:rPr>
        <w:t>bertarafı</w:t>
      </w:r>
      <w:proofErr w:type="spellEnd"/>
      <w:r w:rsidRPr="00FA3494">
        <w:rPr>
          <w:rFonts w:ascii="Times New Roman" w:eastAsia="Times New Roman" w:hAnsi="Times New Roman"/>
          <w:sz w:val="18"/>
          <w:szCs w:val="18"/>
        </w:rPr>
        <w:t xml:space="preserve"> çevre lisanslı tesislerde yapılır.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f)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işlenmesi sonucu ortaya çıkan atıkların azaltılması veya imhası amacıyla çevre mevzuatına aykırı olarak yakılması ve alıcı ortama verilmesi yasaktır.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g)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yönetiminden kaynaklanan çevresel zararların giderilmesi ile ilgili tazminat ve diğer maliyetler, “kirleten öder” ilkesine göre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yönetimi için sorumlu olan gerçek veya tüzel kişilere aittir.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ğ) EEE üretimi yapılan tesiste oluşan veya garanti kapsamında yetkili servislerden iade alınan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işlenmesi amacıyla üretim yerinde kurulan üniteler için çevre lisansı şartı aranmaz. Bu ünitelerde işleme faaliyeti bu Yönetmelikte belirtilen </w:t>
      </w:r>
      <w:proofErr w:type="gramStart"/>
      <w:r w:rsidRPr="00FA3494">
        <w:rPr>
          <w:rFonts w:ascii="Times New Roman" w:eastAsia="Times New Roman" w:hAnsi="Times New Roman"/>
          <w:sz w:val="18"/>
          <w:szCs w:val="18"/>
        </w:rPr>
        <w:t>kriterlere</w:t>
      </w:r>
      <w:proofErr w:type="gramEnd"/>
      <w:r w:rsidRPr="00FA3494">
        <w:rPr>
          <w:rFonts w:ascii="Times New Roman" w:eastAsia="Times New Roman" w:hAnsi="Times New Roman"/>
          <w:sz w:val="18"/>
          <w:szCs w:val="18"/>
        </w:rPr>
        <w:t xml:space="preserve"> uygun olarak gerçekleştirilir. EEE üretimi yapılan tesislerde oluşan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geçici depolanması 13 üncü maddenin birinci fıkrasına göre yapılır. Üretim yerlerinde kurulacak olan işleme üniteleri ile geçici depolama alanları için ilgili çevre ve şehircilik il müdürlüğünden uygunluk yazısı alınması zorunludur.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lastRenderedPageBreak/>
        <w:t>(2) Bu Yönetmeliğin uygulanmasında; 4 üncü maddenin birinci fıkrasının (r) bendinin (2) numaralı alt bendinde tanımlanan üretici tarafından piyasaya sürülen ürünler üzerinde, aynı bendin (1) numaralı alt bendinde tanımlanan üreticinin de markasının bulunması durumunda, ürünlerin üreticisi olarak (1) numaralı alt bentte yer alan kişi veya kuruluşlar sorumludur.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(3) Herhangi bir finansman anlaşması dâhilinde finans sağlayan kişi veya kuruluşlar, 4 üncü maddenin birinci fıkrasının (r) bendinde belirtilen üretici tanımı koşullarını sağlamadıkları sürece üretici olarak değerlendirilmezler.</w:t>
      </w:r>
    </w:p>
    <w:p w:rsidR="001719E6" w:rsidRPr="00FA3494" w:rsidRDefault="001719E6" w:rsidP="001719E6">
      <w:pPr>
        <w:spacing w:after="0" w:line="240" w:lineRule="exact"/>
        <w:jc w:val="center"/>
        <w:rPr>
          <w:rFonts w:ascii="Times New Roman" w:eastAsia="Times New Roman" w:hAnsi="Times New Roman"/>
          <w:b/>
          <w:sz w:val="18"/>
          <w:szCs w:val="18"/>
        </w:rPr>
      </w:pPr>
      <w:r w:rsidRPr="00FA3494">
        <w:rPr>
          <w:rFonts w:ascii="Times New Roman" w:eastAsia="Times New Roman" w:hAnsi="Times New Roman"/>
          <w:b/>
          <w:sz w:val="18"/>
          <w:szCs w:val="18"/>
        </w:rPr>
        <w:t>İKİNCİ BÖLÜM</w:t>
      </w:r>
    </w:p>
    <w:p w:rsidR="001719E6" w:rsidRPr="00FA3494" w:rsidRDefault="001719E6" w:rsidP="001719E6">
      <w:pPr>
        <w:spacing w:after="0" w:line="240" w:lineRule="exact"/>
        <w:jc w:val="center"/>
        <w:rPr>
          <w:rFonts w:ascii="Times New Roman" w:eastAsia="Times New Roman" w:hAnsi="Times New Roman"/>
          <w:b/>
          <w:sz w:val="18"/>
          <w:szCs w:val="18"/>
        </w:rPr>
      </w:pPr>
      <w:r w:rsidRPr="00FA3494">
        <w:rPr>
          <w:rFonts w:ascii="Times New Roman" w:eastAsia="Times New Roman" w:hAnsi="Times New Roman"/>
          <w:b/>
          <w:sz w:val="18"/>
          <w:szCs w:val="18"/>
        </w:rPr>
        <w:t>Görev, Yetki ve Sorumluluklar</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Bakanlığın görev ve yetkileri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6 –</w:t>
      </w:r>
      <w:r w:rsidRPr="00FA3494">
        <w:rPr>
          <w:rFonts w:ascii="Times New Roman" w:eastAsia="Times New Roman" w:hAnsi="Times New Roman"/>
          <w:sz w:val="18"/>
          <w:szCs w:val="18"/>
        </w:rPr>
        <w:t xml:space="preserve"> (1) Bakanlık;</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proofErr w:type="gramStart"/>
      <w:r w:rsidRPr="00FA3494">
        <w:rPr>
          <w:rFonts w:ascii="Times New Roman" w:eastAsia="Times New Roman" w:hAnsi="Times New Roman"/>
          <w:sz w:val="18"/>
          <w:szCs w:val="18"/>
        </w:rPr>
        <w:t xml:space="preserve">a) Ek-1/A’da verilen 1, 2, 3, 4, 5, 6, 7 ve 10 </w:t>
      </w:r>
      <w:proofErr w:type="spellStart"/>
      <w:r w:rsidRPr="00FA3494">
        <w:rPr>
          <w:rFonts w:ascii="Times New Roman" w:eastAsia="Times New Roman" w:hAnsi="Times New Roman"/>
          <w:sz w:val="18"/>
          <w:szCs w:val="18"/>
        </w:rPr>
        <w:t>nolu</w:t>
      </w:r>
      <w:proofErr w:type="spellEnd"/>
      <w:r w:rsidRPr="00FA3494">
        <w:rPr>
          <w:rFonts w:ascii="Times New Roman" w:eastAsia="Times New Roman" w:hAnsi="Times New Roman"/>
          <w:sz w:val="18"/>
          <w:szCs w:val="18"/>
        </w:rPr>
        <w:t xml:space="preserve"> sınıflara dâhil olan elektrikli ve elektronik eşyalar ile elektrik ampulleri ve evsel amaçlı kullanılan aydınlatma gereçlerinin üreticileri tarafından verilen Ek-3’te yer alan Uygunluk Beyan Formunu yıllık olarak toplamakla, gerekli kayıt sistemini oluşturmakla ve firma kod numarası vermekle,</w:t>
      </w:r>
      <w:proofErr w:type="gramEnd"/>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b) Denetim ve izleme yapmak veya yaptırmakla,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c) 5 inci maddenin birinci fıkrasının (a) bendine aykırılık durumunda,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1) Ürünün piyasaya arzının yasaklanmasını,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2) Piyasaya arz edilmiş ürünlerin piyasadan toplatılmasını,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3) 2872 sayılı Çevre Kanununda öngörülen idari cezaların tatbik edilmesini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proofErr w:type="gramStart"/>
      <w:r w:rsidRPr="00FA3494">
        <w:rPr>
          <w:rFonts w:ascii="Times New Roman" w:eastAsia="Times New Roman" w:hAnsi="Times New Roman"/>
          <w:sz w:val="18"/>
          <w:szCs w:val="18"/>
        </w:rPr>
        <w:t>sağlamakla</w:t>
      </w:r>
      <w:proofErr w:type="gramEnd"/>
      <w:r w:rsidRPr="00FA3494">
        <w:rPr>
          <w:rFonts w:ascii="Times New Roman" w:eastAsia="Times New Roman" w:hAnsi="Times New Roman"/>
          <w:sz w:val="18"/>
          <w:szCs w:val="18"/>
        </w:rPr>
        <w:t>,</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ç) 21 inci maddeye göre çevre izin ve lisansı vermekle,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d) Üreticiler tarafından hazırlanan yönetim planlarını değerlendirmek ve üreticilerin beyanları esas alınarak bir kayıt ve denetim sistemi oluşturmakla,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e) Belediyelerin hazırladıkları AEEE yönetim planlarının uygunluğunu değerlendirmekle,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f) Dağıtıcıların, belediyelerin ve üreticilerin oluşturdukları toplama ve geri dönüşüm faaliyetlerini değerlendirmek ve bu Yönetmelik hükümlerine aykırılık tespit edilmesi halinde gerekli idari işlemleri uygulamakla,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proofErr w:type="gramStart"/>
      <w:r w:rsidRPr="00FA3494">
        <w:rPr>
          <w:rFonts w:ascii="Times New Roman" w:eastAsia="Times New Roman" w:hAnsi="Times New Roman"/>
          <w:sz w:val="18"/>
          <w:szCs w:val="18"/>
        </w:rPr>
        <w:t>görevli</w:t>
      </w:r>
      <w:proofErr w:type="gramEnd"/>
      <w:r w:rsidRPr="00FA3494">
        <w:rPr>
          <w:rFonts w:ascii="Times New Roman" w:eastAsia="Times New Roman" w:hAnsi="Times New Roman"/>
          <w:sz w:val="18"/>
          <w:szCs w:val="18"/>
        </w:rPr>
        <w:t xml:space="preserve"> ve yetkilidir.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(2) Bakanlık gerekli gördüğü durumlarda bu maddede belirtilen yetkilerinin bazılarını, sınırlarını belirlemek kaydıyla çevre ve şehircilik il müdürlüklerine devredebilir.</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Çevre ve şehircilik il müdürlüklerinin görev ve yetkileri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7 –</w:t>
      </w:r>
      <w:r w:rsidRPr="00FA3494">
        <w:rPr>
          <w:rFonts w:ascii="Times New Roman" w:eastAsia="Times New Roman" w:hAnsi="Times New Roman"/>
          <w:sz w:val="18"/>
          <w:szCs w:val="18"/>
        </w:rPr>
        <w:t xml:space="preserve"> (1) Çevre ve şehircilik il müdürlükleri;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a) Lisans verilen atık elektrikli ve elektronik eşya işleme tesislerinin faaliyetlerini izlemek, denetlemek, ilgili mevzuata aykırılık halinde gerekli yaptırımın uygulanmasını sağlamakla,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b) AEEE taşıma araçlarına taşıma lisansı vermekle ve faaliyetlerini denetlemekle, gerekli durumlarda lisansı iptal etmekle ve/veya yenilemekle,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c) EEE üreticilerinin sahasında 5 inci maddenin birinci fıkrasının (ğ) bendine göre oluşturulacak üniteler için uygunluk yazısı vermekle,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proofErr w:type="gramStart"/>
      <w:r w:rsidRPr="00FA3494">
        <w:rPr>
          <w:rFonts w:ascii="Times New Roman" w:eastAsia="Times New Roman" w:hAnsi="Times New Roman"/>
          <w:sz w:val="18"/>
          <w:szCs w:val="18"/>
        </w:rPr>
        <w:t>görevli</w:t>
      </w:r>
      <w:proofErr w:type="gramEnd"/>
      <w:r w:rsidRPr="00FA3494">
        <w:rPr>
          <w:rFonts w:ascii="Times New Roman" w:eastAsia="Times New Roman" w:hAnsi="Times New Roman"/>
          <w:sz w:val="18"/>
          <w:szCs w:val="18"/>
        </w:rPr>
        <w:t xml:space="preserve"> ve yetkilidir.</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Belediyelerin görev ve sorumlulukları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8 –</w:t>
      </w:r>
      <w:r w:rsidRPr="00FA3494">
        <w:rPr>
          <w:rFonts w:ascii="Times New Roman" w:eastAsia="Times New Roman" w:hAnsi="Times New Roman"/>
          <w:sz w:val="18"/>
          <w:szCs w:val="18"/>
        </w:rPr>
        <w:t xml:space="preserve"> (1) Belediyeler;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a) Evsel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15 inci maddenin birinci fıkrasında belirtilen toplama hedeflerine göre etkin bir biçimde diğer atıklardan ayrı toplanmasını sağlamak amacıyla AEEE yönetim planını hazırlamakla ve (c) bendinde belirtilen AEEE toplama başlangıç yılından en az altı ay önce Bakanlığa göndermekle,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b) Yönetim planı çerçevesinde toplama programı hakkında konutları bilgilendirmek, bu program çerçevesinde toplama işlemini yapmak veya yaptırmakla,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c) Aşağıdaki tabloya uygun olarak getirme merkezlerini kurarak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toplanmasını sağlamakla ve kurulan getirme merkezlerine ilişkin olarak halkı bilgilendirmekle,</w:t>
      </w:r>
    </w:p>
    <w:p w:rsidR="001719E6" w:rsidRPr="00FA3494" w:rsidRDefault="001719E6" w:rsidP="001719E6">
      <w:pPr>
        <w:tabs>
          <w:tab w:val="left" w:pos="566"/>
        </w:tabs>
        <w:spacing w:after="0" w:line="240" w:lineRule="exact"/>
        <w:jc w:val="center"/>
        <w:rPr>
          <w:rFonts w:ascii="Times New Roman" w:eastAsia="Times New Roman" w:hAnsi="Times New Roman"/>
          <w:sz w:val="18"/>
          <w:szCs w:val="18"/>
        </w:rPr>
      </w:pPr>
    </w:p>
    <w:tbl>
      <w:tblPr>
        <w:tblW w:w="6408" w:type="dxa"/>
        <w:jc w:val="center"/>
        <w:tblCellMar>
          <w:left w:w="70" w:type="dxa"/>
          <w:right w:w="70" w:type="dxa"/>
        </w:tblCellMar>
        <w:tblLook w:val="04A0" w:firstRow="1" w:lastRow="0" w:firstColumn="1" w:lastColumn="0" w:noHBand="0" w:noVBand="1"/>
      </w:tblPr>
      <w:tblGrid>
        <w:gridCol w:w="2641"/>
        <w:gridCol w:w="3767"/>
      </w:tblGrid>
      <w:tr w:rsidR="001719E6" w:rsidRPr="00FA3494" w:rsidTr="00BF057E">
        <w:trPr>
          <w:trHeight w:val="20"/>
          <w:jc w:val="center"/>
        </w:trPr>
        <w:tc>
          <w:tcPr>
            <w:tcW w:w="2641" w:type="dxa"/>
            <w:tcBorders>
              <w:top w:val="single" w:sz="4" w:space="0" w:color="auto"/>
              <w:left w:val="single" w:sz="4" w:space="0" w:color="auto"/>
              <w:bottom w:val="nil"/>
              <w:right w:val="single" w:sz="4" w:space="0" w:color="auto"/>
            </w:tcBorders>
            <w:noWrap/>
            <w:vAlign w:val="center"/>
            <w:hideMark/>
          </w:tcPr>
          <w:p w:rsidR="001719E6" w:rsidRPr="00FA3494" w:rsidRDefault="001719E6" w:rsidP="00BF057E">
            <w:pPr>
              <w:spacing w:after="0" w:line="240" w:lineRule="auto"/>
              <w:rPr>
                <w:rFonts w:ascii="Times New Roman" w:eastAsia="Times New Roman" w:hAnsi="Times New Roman"/>
                <w:b/>
                <w:bCs/>
                <w:color w:val="000000"/>
                <w:sz w:val="18"/>
                <w:szCs w:val="18"/>
                <w:lang w:eastAsia="tr-TR"/>
              </w:rPr>
            </w:pPr>
          </w:p>
          <w:p w:rsidR="001719E6" w:rsidRPr="00FA3494" w:rsidRDefault="001719E6" w:rsidP="00BF057E">
            <w:pPr>
              <w:spacing w:after="0" w:line="20" w:lineRule="atLeast"/>
              <w:jc w:val="center"/>
              <w:rPr>
                <w:rFonts w:ascii="Times New Roman" w:eastAsia="Times New Roman" w:hAnsi="Times New Roman"/>
                <w:b/>
                <w:bCs/>
                <w:color w:val="000000"/>
                <w:sz w:val="18"/>
                <w:szCs w:val="18"/>
                <w:lang w:eastAsia="tr-TR"/>
              </w:rPr>
            </w:pPr>
            <w:r w:rsidRPr="00FA3494">
              <w:rPr>
                <w:rFonts w:ascii="Times New Roman" w:eastAsia="Times New Roman" w:hAnsi="Times New Roman"/>
                <w:b/>
                <w:bCs/>
                <w:color w:val="000000"/>
                <w:sz w:val="18"/>
                <w:szCs w:val="18"/>
                <w:lang w:eastAsia="tr-TR"/>
              </w:rPr>
              <w:t>Belediye Nüfusu</w:t>
            </w:r>
          </w:p>
        </w:tc>
        <w:tc>
          <w:tcPr>
            <w:tcW w:w="3767" w:type="dxa"/>
            <w:tcBorders>
              <w:top w:val="single" w:sz="4" w:space="0" w:color="auto"/>
              <w:left w:val="single" w:sz="4" w:space="0" w:color="auto"/>
              <w:bottom w:val="nil"/>
              <w:right w:val="single" w:sz="4" w:space="0" w:color="auto"/>
            </w:tcBorders>
            <w:vAlign w:val="center"/>
            <w:hideMark/>
          </w:tcPr>
          <w:p w:rsidR="001719E6" w:rsidRPr="00FA3494" w:rsidRDefault="001719E6" w:rsidP="00BF057E">
            <w:pPr>
              <w:spacing w:after="0" w:line="240" w:lineRule="auto"/>
              <w:jc w:val="center"/>
              <w:rPr>
                <w:rFonts w:ascii="Times New Roman" w:eastAsia="Times New Roman" w:hAnsi="Times New Roman"/>
                <w:b/>
                <w:bCs/>
                <w:color w:val="000000"/>
                <w:sz w:val="18"/>
                <w:szCs w:val="18"/>
                <w:lang w:eastAsia="tr-TR"/>
              </w:rPr>
            </w:pPr>
            <w:r w:rsidRPr="00FA3494">
              <w:rPr>
                <w:rFonts w:ascii="Times New Roman" w:eastAsia="Times New Roman" w:hAnsi="Times New Roman"/>
                <w:b/>
                <w:bCs/>
                <w:color w:val="000000"/>
                <w:sz w:val="18"/>
                <w:szCs w:val="18"/>
                <w:lang w:eastAsia="tr-TR"/>
              </w:rPr>
              <w:t>Getirme Merkezi Oluşturma ve AEEE</w:t>
            </w:r>
          </w:p>
          <w:p w:rsidR="001719E6" w:rsidRPr="00FA3494" w:rsidRDefault="001719E6" w:rsidP="00BF057E">
            <w:pPr>
              <w:spacing w:after="0" w:line="20" w:lineRule="atLeast"/>
              <w:jc w:val="center"/>
              <w:rPr>
                <w:rFonts w:ascii="Times New Roman" w:eastAsia="Times New Roman" w:hAnsi="Times New Roman"/>
                <w:b/>
                <w:bCs/>
                <w:color w:val="000000"/>
                <w:sz w:val="18"/>
                <w:szCs w:val="18"/>
                <w:lang w:eastAsia="tr-TR"/>
              </w:rPr>
            </w:pPr>
            <w:r w:rsidRPr="00FA3494">
              <w:rPr>
                <w:rFonts w:ascii="Times New Roman" w:eastAsia="Times New Roman" w:hAnsi="Times New Roman"/>
                <w:b/>
                <w:bCs/>
                <w:color w:val="000000"/>
                <w:sz w:val="18"/>
                <w:szCs w:val="18"/>
                <w:lang w:eastAsia="tr-TR"/>
              </w:rPr>
              <w:t>Toplama Başlangıç Yılları</w:t>
            </w:r>
          </w:p>
        </w:tc>
      </w:tr>
      <w:tr w:rsidR="001719E6" w:rsidRPr="00FA3494" w:rsidTr="00BF057E">
        <w:trPr>
          <w:trHeight w:val="20"/>
          <w:jc w:val="center"/>
        </w:trPr>
        <w:tc>
          <w:tcPr>
            <w:tcW w:w="2641" w:type="dxa"/>
            <w:tcBorders>
              <w:top w:val="single" w:sz="4" w:space="0" w:color="auto"/>
              <w:left w:val="single" w:sz="4" w:space="0" w:color="auto"/>
              <w:bottom w:val="single" w:sz="4" w:space="0" w:color="auto"/>
              <w:right w:val="single" w:sz="4" w:space="0" w:color="auto"/>
            </w:tcBorders>
            <w:noWrap/>
            <w:vAlign w:val="bottom"/>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400.000’den fazla</w:t>
            </w:r>
          </w:p>
        </w:tc>
        <w:tc>
          <w:tcPr>
            <w:tcW w:w="3767" w:type="dxa"/>
            <w:tcBorders>
              <w:top w:val="single" w:sz="4" w:space="0" w:color="auto"/>
              <w:left w:val="single" w:sz="4" w:space="0" w:color="auto"/>
              <w:bottom w:val="single" w:sz="4" w:space="0" w:color="auto"/>
              <w:right w:val="single" w:sz="4" w:space="0" w:color="auto"/>
            </w:tcBorders>
            <w:vAlign w:val="bottom"/>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proofErr w:type="gramStart"/>
            <w:r w:rsidRPr="00FA3494">
              <w:rPr>
                <w:rFonts w:ascii="Times New Roman" w:eastAsia="Times New Roman" w:hAnsi="Times New Roman"/>
                <w:bCs/>
                <w:color w:val="000000"/>
                <w:sz w:val="18"/>
                <w:szCs w:val="18"/>
                <w:lang w:eastAsia="tr-TR"/>
              </w:rPr>
              <w:t>1/5/2013</w:t>
            </w:r>
            <w:proofErr w:type="gramEnd"/>
          </w:p>
        </w:tc>
      </w:tr>
      <w:tr w:rsidR="001719E6" w:rsidRPr="00FA3494" w:rsidTr="00BF057E">
        <w:trPr>
          <w:trHeight w:val="20"/>
          <w:jc w:val="center"/>
        </w:trPr>
        <w:tc>
          <w:tcPr>
            <w:tcW w:w="2641" w:type="dxa"/>
            <w:tcBorders>
              <w:top w:val="nil"/>
              <w:left w:val="single" w:sz="4" w:space="0" w:color="auto"/>
              <w:bottom w:val="single" w:sz="4" w:space="0" w:color="auto"/>
              <w:right w:val="single" w:sz="4" w:space="0" w:color="auto"/>
            </w:tcBorders>
            <w:noWrap/>
            <w:vAlign w:val="bottom"/>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200.000-400.000 arası</w:t>
            </w:r>
          </w:p>
        </w:tc>
        <w:tc>
          <w:tcPr>
            <w:tcW w:w="3767" w:type="dxa"/>
            <w:tcBorders>
              <w:top w:val="nil"/>
              <w:left w:val="single" w:sz="4" w:space="0" w:color="auto"/>
              <w:bottom w:val="single" w:sz="4" w:space="0" w:color="auto"/>
              <w:right w:val="single" w:sz="4" w:space="0" w:color="auto"/>
            </w:tcBorders>
            <w:vAlign w:val="bottom"/>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proofErr w:type="gramStart"/>
            <w:r w:rsidRPr="00FA3494">
              <w:rPr>
                <w:rFonts w:ascii="Times New Roman" w:eastAsia="Times New Roman" w:hAnsi="Times New Roman"/>
                <w:bCs/>
                <w:color w:val="000000"/>
                <w:sz w:val="18"/>
                <w:szCs w:val="18"/>
                <w:lang w:eastAsia="tr-TR"/>
              </w:rPr>
              <w:t>1/1/2014</w:t>
            </w:r>
            <w:proofErr w:type="gramEnd"/>
          </w:p>
        </w:tc>
      </w:tr>
      <w:tr w:rsidR="001719E6" w:rsidRPr="00FA3494" w:rsidTr="00BF057E">
        <w:trPr>
          <w:trHeight w:val="20"/>
          <w:jc w:val="center"/>
        </w:trPr>
        <w:tc>
          <w:tcPr>
            <w:tcW w:w="2641" w:type="dxa"/>
            <w:tcBorders>
              <w:top w:val="nil"/>
              <w:left w:val="single" w:sz="4" w:space="0" w:color="auto"/>
              <w:bottom w:val="single" w:sz="4" w:space="0" w:color="auto"/>
              <w:right w:val="single" w:sz="4" w:space="0" w:color="auto"/>
            </w:tcBorders>
            <w:noWrap/>
            <w:vAlign w:val="bottom"/>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100.000-200.000 arası</w:t>
            </w:r>
          </w:p>
        </w:tc>
        <w:tc>
          <w:tcPr>
            <w:tcW w:w="3767" w:type="dxa"/>
            <w:tcBorders>
              <w:top w:val="nil"/>
              <w:left w:val="single" w:sz="4" w:space="0" w:color="auto"/>
              <w:bottom w:val="single" w:sz="4" w:space="0" w:color="auto"/>
              <w:right w:val="single" w:sz="4" w:space="0" w:color="auto"/>
            </w:tcBorders>
            <w:vAlign w:val="bottom"/>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proofErr w:type="gramStart"/>
            <w:r w:rsidRPr="00FA3494">
              <w:rPr>
                <w:rFonts w:ascii="Times New Roman" w:eastAsia="Times New Roman" w:hAnsi="Times New Roman"/>
                <w:bCs/>
                <w:color w:val="000000"/>
                <w:sz w:val="18"/>
                <w:szCs w:val="18"/>
                <w:lang w:eastAsia="tr-TR"/>
              </w:rPr>
              <w:t>1/1/2015</w:t>
            </w:r>
            <w:proofErr w:type="gramEnd"/>
          </w:p>
        </w:tc>
      </w:tr>
      <w:tr w:rsidR="001719E6" w:rsidRPr="00FA3494" w:rsidTr="00BF057E">
        <w:trPr>
          <w:trHeight w:val="20"/>
          <w:jc w:val="center"/>
        </w:trPr>
        <w:tc>
          <w:tcPr>
            <w:tcW w:w="2641" w:type="dxa"/>
            <w:tcBorders>
              <w:top w:val="nil"/>
              <w:left w:val="single" w:sz="4" w:space="0" w:color="auto"/>
              <w:bottom w:val="single" w:sz="4" w:space="0" w:color="auto"/>
              <w:right w:val="single" w:sz="4" w:space="0" w:color="auto"/>
            </w:tcBorders>
            <w:noWrap/>
            <w:vAlign w:val="bottom"/>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50.000-100.000 arası</w:t>
            </w:r>
          </w:p>
        </w:tc>
        <w:tc>
          <w:tcPr>
            <w:tcW w:w="3767" w:type="dxa"/>
            <w:tcBorders>
              <w:top w:val="nil"/>
              <w:left w:val="single" w:sz="4" w:space="0" w:color="auto"/>
              <w:bottom w:val="single" w:sz="4" w:space="0" w:color="auto"/>
              <w:right w:val="single" w:sz="4" w:space="0" w:color="auto"/>
            </w:tcBorders>
            <w:vAlign w:val="bottom"/>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proofErr w:type="gramStart"/>
            <w:r w:rsidRPr="00FA3494">
              <w:rPr>
                <w:rFonts w:ascii="Times New Roman" w:eastAsia="Times New Roman" w:hAnsi="Times New Roman"/>
                <w:bCs/>
                <w:color w:val="000000"/>
                <w:sz w:val="18"/>
                <w:szCs w:val="18"/>
                <w:lang w:eastAsia="tr-TR"/>
              </w:rPr>
              <w:t>1/1/2016</w:t>
            </w:r>
            <w:proofErr w:type="gramEnd"/>
          </w:p>
        </w:tc>
      </w:tr>
      <w:tr w:rsidR="001719E6" w:rsidRPr="00FA3494" w:rsidTr="00BF057E">
        <w:trPr>
          <w:trHeight w:val="20"/>
          <w:jc w:val="center"/>
        </w:trPr>
        <w:tc>
          <w:tcPr>
            <w:tcW w:w="2641" w:type="dxa"/>
            <w:tcBorders>
              <w:top w:val="nil"/>
              <w:left w:val="single" w:sz="4" w:space="0" w:color="auto"/>
              <w:bottom w:val="single" w:sz="4" w:space="0" w:color="auto"/>
              <w:right w:val="single" w:sz="4" w:space="0" w:color="auto"/>
            </w:tcBorders>
            <w:noWrap/>
            <w:vAlign w:val="bottom"/>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10.000-50.000 arası</w:t>
            </w:r>
          </w:p>
        </w:tc>
        <w:tc>
          <w:tcPr>
            <w:tcW w:w="3767" w:type="dxa"/>
            <w:tcBorders>
              <w:top w:val="nil"/>
              <w:left w:val="single" w:sz="4" w:space="0" w:color="auto"/>
              <w:bottom w:val="single" w:sz="4" w:space="0" w:color="auto"/>
              <w:right w:val="single" w:sz="4" w:space="0" w:color="auto"/>
            </w:tcBorders>
            <w:vAlign w:val="bottom"/>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proofErr w:type="gramStart"/>
            <w:r w:rsidRPr="00FA3494">
              <w:rPr>
                <w:rFonts w:ascii="Times New Roman" w:eastAsia="Times New Roman" w:hAnsi="Times New Roman"/>
                <w:bCs/>
                <w:color w:val="000000"/>
                <w:sz w:val="18"/>
                <w:szCs w:val="18"/>
                <w:lang w:eastAsia="tr-TR"/>
              </w:rPr>
              <w:t>1/1/2017</w:t>
            </w:r>
            <w:proofErr w:type="gramEnd"/>
          </w:p>
        </w:tc>
      </w:tr>
      <w:tr w:rsidR="001719E6" w:rsidRPr="00FA3494" w:rsidTr="00BF057E">
        <w:trPr>
          <w:trHeight w:val="20"/>
          <w:jc w:val="center"/>
        </w:trPr>
        <w:tc>
          <w:tcPr>
            <w:tcW w:w="2641" w:type="dxa"/>
            <w:tcBorders>
              <w:top w:val="nil"/>
              <w:left w:val="single" w:sz="4" w:space="0" w:color="auto"/>
              <w:bottom w:val="single" w:sz="4" w:space="0" w:color="auto"/>
              <w:right w:val="single" w:sz="4" w:space="0" w:color="auto"/>
            </w:tcBorders>
            <w:noWrap/>
            <w:vAlign w:val="bottom"/>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10.000’den az</w:t>
            </w:r>
          </w:p>
        </w:tc>
        <w:tc>
          <w:tcPr>
            <w:tcW w:w="3767" w:type="dxa"/>
            <w:tcBorders>
              <w:top w:val="nil"/>
              <w:left w:val="single" w:sz="4" w:space="0" w:color="auto"/>
              <w:bottom w:val="single" w:sz="4" w:space="0" w:color="auto"/>
              <w:right w:val="single" w:sz="4" w:space="0" w:color="auto"/>
            </w:tcBorders>
            <w:vAlign w:val="bottom"/>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proofErr w:type="gramStart"/>
            <w:r w:rsidRPr="00FA3494">
              <w:rPr>
                <w:rFonts w:ascii="Times New Roman" w:eastAsia="Times New Roman" w:hAnsi="Times New Roman"/>
                <w:bCs/>
                <w:color w:val="000000"/>
                <w:sz w:val="18"/>
                <w:szCs w:val="18"/>
                <w:lang w:eastAsia="tr-TR"/>
              </w:rPr>
              <w:t>1/1/2018</w:t>
            </w:r>
            <w:proofErr w:type="gramEnd"/>
          </w:p>
        </w:tc>
      </w:tr>
    </w:tbl>
    <w:p w:rsidR="001719E6" w:rsidRPr="00FA3494" w:rsidRDefault="001719E6" w:rsidP="001719E6">
      <w:pPr>
        <w:tabs>
          <w:tab w:val="left" w:pos="566"/>
        </w:tabs>
        <w:spacing w:after="0" w:line="240" w:lineRule="exact"/>
        <w:jc w:val="center"/>
        <w:rPr>
          <w:rFonts w:ascii="Times New Roman" w:eastAsia="Times New Roman" w:hAnsi="Times New Roman"/>
          <w:sz w:val="18"/>
          <w:szCs w:val="18"/>
        </w:rPr>
      </w:pP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ç) Getirme merkezlerinde 15 inci maddenin ikinci fıkrasında belirtilen gruplamaya göre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uygun konteynerlerde biriktirilmesini sağlamakla,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lastRenderedPageBreak/>
        <w:t>d) Toplama esnasında kullanılan araçlar üzerinde “Atık Elektrikli ve Elektronik Eşya Toplama Aracı” ibaresinin bulunmasını sağlamakla,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e) Gerektiğinde evsel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toplanması için il özel idareleri ile ortak çalışmalar yapmakla,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f) Toplanan evsel </w:t>
      </w:r>
      <w:proofErr w:type="spellStart"/>
      <w:r w:rsidRPr="00FA3494">
        <w:rPr>
          <w:rFonts w:ascii="Times New Roman" w:eastAsia="Times New Roman" w:hAnsi="Times New Roman"/>
          <w:sz w:val="18"/>
          <w:szCs w:val="18"/>
        </w:rPr>
        <w:t>AEEE’leri</w:t>
      </w:r>
      <w:proofErr w:type="spellEnd"/>
      <w:r w:rsidRPr="00FA3494">
        <w:rPr>
          <w:rFonts w:ascii="Times New Roman" w:eastAsia="Times New Roman" w:hAnsi="Times New Roman"/>
          <w:sz w:val="18"/>
          <w:szCs w:val="18"/>
        </w:rPr>
        <w:t xml:space="preserve"> 9 uncu maddenin birinci fıkrasının (ğ) bendi kapsamında Koordinasyon Merkezince belirlenen lisanslı işleme tesislerine göndermekle ve Koordinasyon Merkezine belgelemekle,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proofErr w:type="gramStart"/>
      <w:r w:rsidRPr="00FA3494">
        <w:rPr>
          <w:rFonts w:ascii="Times New Roman" w:eastAsia="Times New Roman" w:hAnsi="Times New Roman"/>
          <w:sz w:val="18"/>
          <w:szCs w:val="18"/>
        </w:rPr>
        <w:t>yükümlüdür</w:t>
      </w:r>
      <w:proofErr w:type="gramEnd"/>
      <w:r w:rsidRPr="00FA3494">
        <w:rPr>
          <w:rFonts w:ascii="Times New Roman" w:eastAsia="Times New Roman" w:hAnsi="Times New Roman"/>
          <w:sz w:val="18"/>
          <w:szCs w:val="18"/>
        </w:rPr>
        <w:t>.</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(2) Büyükşehir belediyeleri,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il genelinde etkin toplanması amacıyla belediyelerce yürütülen çalışmaları koordine etmekle, bilgilendirme ve eğitim faaliyetlerine katılmakla yükümlüdür.</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Elektrikli ve elektronik eşya üreticilerinin yükümlülükleri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9 –</w:t>
      </w:r>
      <w:r w:rsidRPr="00FA3494">
        <w:rPr>
          <w:rFonts w:ascii="Times New Roman" w:eastAsia="Times New Roman" w:hAnsi="Times New Roman"/>
          <w:sz w:val="18"/>
          <w:szCs w:val="18"/>
        </w:rPr>
        <w:t xml:space="preserve"> (1) Elektrikli ve elektronik eşya üreticileri;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a) Teknik ve ekonomik imkânlar esas olmak üzere, uluslararası gelişmelere bağlı olarak, elektrikli ve elektronik eşyaların üretim, ürün temini, ürün geliştirme, AR-GE ve tasarım faaliyetlerinde bu Yönetmelik kapsamındaki zararlı maddelerin kullanımından kaçınmak veya yerlerine daha güvenli alternatif maddeleri kullanmak için gerekli çalışmaları yapmakla,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b) Piyasaya sürdükleri elektrikli ve elektronik eşyalarda 5 inci maddenin birinci fıkrasının (a) bendine uymakla ve bu teknik </w:t>
      </w:r>
      <w:proofErr w:type="gramStart"/>
      <w:r w:rsidRPr="00FA3494">
        <w:rPr>
          <w:rFonts w:ascii="Times New Roman" w:eastAsia="Times New Roman" w:hAnsi="Times New Roman"/>
          <w:sz w:val="18"/>
          <w:szCs w:val="18"/>
        </w:rPr>
        <w:t>kriterlerin</w:t>
      </w:r>
      <w:proofErr w:type="gramEnd"/>
      <w:r w:rsidRPr="00FA3494">
        <w:rPr>
          <w:rFonts w:ascii="Times New Roman" w:eastAsia="Times New Roman" w:hAnsi="Times New Roman"/>
          <w:sz w:val="18"/>
          <w:szCs w:val="18"/>
        </w:rPr>
        <w:t xml:space="preserve"> sağlandığını gösteren bilgi ve belgeleri, ürünün piyasaya sunulmasından itibaren on yıl süreyle muhafaza etmekle,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c) İthal edilecek elektrikli ve elektronik eşyalar için 23 üncü maddeye uymakla,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ç) Ürün bilgisi açıklamalarında “AEEE Yönetmeliğine Uygundur” ibaresine yer vermekle,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d) Her yıl Şubat ayı sonuna kadar Ek-3’te yer alan Uygunluk Beyan Formunu doldurarak Bakanlığa sunmakla,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e) Bu Yönetmelikte belirtilen geri dönüşüm ve geri kazanım oranlarının sağlanması ve atıkların azaltılması amacıyla, elektrikli ve elektronik eşyaların tasarımı ve üretimi sırasında, ürünlerin kolayca parçalanmasını, ayrıştırılmasını, yeniden kullanımını, geri dönüşümünü ve geri kazanımını kolaylaştıracak malzeme ve parçaları kullanmakla, çevrenin korunması ve/veya emniyet gereklilikleri açısından önemli bir avantaj teşkil etmediği sürece yeniden kullanımı engelleyecek EEE tasarımlarından veya üretim </w:t>
      </w:r>
      <w:proofErr w:type="gramStart"/>
      <w:r w:rsidRPr="00FA3494">
        <w:rPr>
          <w:rFonts w:ascii="Times New Roman" w:eastAsia="Times New Roman" w:hAnsi="Times New Roman"/>
          <w:sz w:val="18"/>
          <w:szCs w:val="18"/>
        </w:rPr>
        <w:t>proseslerinden</w:t>
      </w:r>
      <w:proofErr w:type="gramEnd"/>
      <w:r w:rsidRPr="00FA3494">
        <w:rPr>
          <w:rFonts w:ascii="Times New Roman" w:eastAsia="Times New Roman" w:hAnsi="Times New Roman"/>
          <w:sz w:val="18"/>
          <w:szCs w:val="18"/>
        </w:rPr>
        <w:t xml:space="preserve"> kaçınmakla,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f) Kendileri veya organizasyonunda </w:t>
      </w:r>
      <w:proofErr w:type="spellStart"/>
      <w:r w:rsidRPr="00FA3494">
        <w:rPr>
          <w:rFonts w:ascii="Times New Roman" w:eastAsia="Times New Roman" w:hAnsi="Times New Roman"/>
          <w:sz w:val="18"/>
          <w:szCs w:val="18"/>
        </w:rPr>
        <w:t>yeraldığı</w:t>
      </w:r>
      <w:proofErr w:type="spellEnd"/>
      <w:r w:rsidRPr="00FA3494">
        <w:rPr>
          <w:rFonts w:ascii="Times New Roman" w:eastAsia="Times New Roman" w:hAnsi="Times New Roman"/>
          <w:sz w:val="18"/>
          <w:szCs w:val="18"/>
        </w:rPr>
        <w:t xml:space="preserve"> yetkilendirilmiş kuruluş tarafından, bu Yönetmelikten kaynaklanan yükümlülüklerin yerine getirilmesine ilişkin AEEE yönetim planını hazırlamak ve Bakanlık onayına sunmakla,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g) Evsel </w:t>
      </w:r>
      <w:proofErr w:type="spellStart"/>
      <w:r w:rsidRPr="00FA3494">
        <w:rPr>
          <w:rFonts w:ascii="Times New Roman" w:eastAsia="Times New Roman" w:hAnsi="Times New Roman"/>
          <w:sz w:val="18"/>
          <w:szCs w:val="18"/>
        </w:rPr>
        <w:t>AEEE’lere</w:t>
      </w:r>
      <w:proofErr w:type="spellEnd"/>
      <w:r w:rsidRPr="00FA3494">
        <w:rPr>
          <w:rFonts w:ascii="Times New Roman" w:eastAsia="Times New Roman" w:hAnsi="Times New Roman"/>
          <w:sz w:val="18"/>
          <w:szCs w:val="18"/>
        </w:rPr>
        <w:t xml:space="preserve"> dair 15 inci maddedeki toplama hedeflerinin gerçekleştirilmesini sağlamakla,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ğ) Belediyeler ve dağıtıcılar tarafından toplanan evsel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getirme merkezlerinden veya dağıtıcılardan başlamak üzere nakliye maliyetlerini karşılamakla, 14 üncü maddede belirtilen teknik özellikleri sağlayan tesislerde işlenmesini sağlamakla, işleme imkânının bulunmaması durumunda </w:t>
      </w:r>
      <w:proofErr w:type="spellStart"/>
      <w:r w:rsidRPr="00FA3494">
        <w:rPr>
          <w:rFonts w:ascii="Times New Roman" w:eastAsia="Times New Roman" w:hAnsi="Times New Roman"/>
          <w:sz w:val="18"/>
          <w:szCs w:val="18"/>
        </w:rPr>
        <w:t>bertarafı</w:t>
      </w:r>
      <w:proofErr w:type="spellEnd"/>
      <w:r w:rsidRPr="00FA3494">
        <w:rPr>
          <w:rFonts w:ascii="Times New Roman" w:eastAsia="Times New Roman" w:hAnsi="Times New Roman"/>
          <w:sz w:val="18"/>
          <w:szCs w:val="18"/>
        </w:rPr>
        <w:t xml:space="preserve"> için bir sistem kurmak ve maliyetleri karşılamakla,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h) Evsel olmayan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toplanması, işlenmesi ve bertaraf edilmesi amacıyla bir sistem kurmakla,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ı) Belediyelerin yetki alanı dışında evsel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toplanması için il özel idareleri ile yapılacak ortak çalışmaları desteklemekle,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i) Belediyelerle birlikte veya münferit olarak eğitim ve bilinçlendirme kampanyaları düzenlemekle ve bu etkinliklerde kullanılacak yazılı görsel dokümanları sağlamakla,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j) Bu Yönetmelikten kaynaklanan yükümlülüklerini münferit veya mevcut bir yetkilendirilmiş kuruluşa dâhil olarak yerine getirmek ve 17 </w:t>
      </w:r>
      <w:proofErr w:type="spellStart"/>
      <w:r w:rsidRPr="00FA3494">
        <w:rPr>
          <w:rFonts w:ascii="Times New Roman" w:eastAsia="Times New Roman" w:hAnsi="Times New Roman"/>
          <w:sz w:val="18"/>
          <w:szCs w:val="18"/>
        </w:rPr>
        <w:t>nci</w:t>
      </w:r>
      <w:proofErr w:type="spellEnd"/>
      <w:r w:rsidRPr="00FA3494">
        <w:rPr>
          <w:rFonts w:ascii="Times New Roman" w:eastAsia="Times New Roman" w:hAnsi="Times New Roman"/>
          <w:sz w:val="18"/>
          <w:szCs w:val="18"/>
        </w:rPr>
        <w:t xml:space="preserve"> maddeye göre teminat vermekle,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k) Topladıkları tüm </w:t>
      </w:r>
      <w:proofErr w:type="spellStart"/>
      <w:r w:rsidRPr="00FA3494">
        <w:rPr>
          <w:rFonts w:ascii="Times New Roman" w:eastAsia="Times New Roman" w:hAnsi="Times New Roman"/>
          <w:sz w:val="18"/>
          <w:szCs w:val="18"/>
        </w:rPr>
        <w:t>AEEE’leri</w:t>
      </w:r>
      <w:proofErr w:type="spellEnd"/>
      <w:r w:rsidRPr="00FA3494">
        <w:rPr>
          <w:rFonts w:ascii="Times New Roman" w:eastAsia="Times New Roman" w:hAnsi="Times New Roman"/>
          <w:sz w:val="18"/>
          <w:szCs w:val="18"/>
        </w:rPr>
        <w:t xml:space="preserve"> 22 </w:t>
      </w:r>
      <w:proofErr w:type="spellStart"/>
      <w:r w:rsidRPr="00FA3494">
        <w:rPr>
          <w:rFonts w:ascii="Times New Roman" w:eastAsia="Times New Roman" w:hAnsi="Times New Roman"/>
          <w:sz w:val="18"/>
          <w:szCs w:val="18"/>
        </w:rPr>
        <w:t>nci</w:t>
      </w:r>
      <w:proofErr w:type="spellEnd"/>
      <w:r w:rsidRPr="00FA3494">
        <w:rPr>
          <w:rFonts w:ascii="Times New Roman" w:eastAsia="Times New Roman" w:hAnsi="Times New Roman"/>
          <w:sz w:val="18"/>
          <w:szCs w:val="18"/>
        </w:rPr>
        <w:t xml:space="preserve"> maddeye göre oluşturulan Koordinasyon Merkezine bildirmekle,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l) Bu Yönetmeliğin yürürlüğe giriş tarihinden sonra piyasaya sürülen </w:t>
      </w:r>
      <w:proofErr w:type="spellStart"/>
      <w:r w:rsidRPr="00FA3494">
        <w:rPr>
          <w:rFonts w:ascii="Times New Roman" w:eastAsia="Times New Roman" w:hAnsi="Times New Roman"/>
          <w:sz w:val="18"/>
          <w:szCs w:val="18"/>
        </w:rPr>
        <w:t>EEE’leri</w:t>
      </w:r>
      <w:proofErr w:type="spellEnd"/>
      <w:r w:rsidRPr="00FA3494">
        <w:rPr>
          <w:rFonts w:ascii="Times New Roman" w:eastAsia="Times New Roman" w:hAnsi="Times New Roman"/>
          <w:sz w:val="18"/>
          <w:szCs w:val="18"/>
        </w:rPr>
        <w:t xml:space="preserve"> TS-</w:t>
      </w:r>
      <w:proofErr w:type="spellStart"/>
      <w:r w:rsidRPr="00FA3494">
        <w:rPr>
          <w:rFonts w:ascii="Times New Roman" w:eastAsia="Times New Roman" w:hAnsi="Times New Roman"/>
          <w:sz w:val="18"/>
          <w:szCs w:val="18"/>
        </w:rPr>
        <w:t>EN’nin</w:t>
      </w:r>
      <w:proofErr w:type="spellEnd"/>
      <w:r w:rsidRPr="00FA3494">
        <w:rPr>
          <w:rFonts w:ascii="Times New Roman" w:eastAsia="Times New Roman" w:hAnsi="Times New Roman"/>
          <w:sz w:val="18"/>
          <w:szCs w:val="18"/>
        </w:rPr>
        <w:t xml:space="preserve"> 50419 sayılı Türk Standardına uygun olarak EK-6’da yer alan sembolle işaretlemekle,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m) Piyasaya sürecekleri </w:t>
      </w:r>
      <w:proofErr w:type="spellStart"/>
      <w:r w:rsidRPr="00FA3494">
        <w:rPr>
          <w:rFonts w:ascii="Times New Roman" w:eastAsia="Times New Roman" w:hAnsi="Times New Roman"/>
          <w:sz w:val="18"/>
          <w:szCs w:val="18"/>
        </w:rPr>
        <w:t>EEE’ler</w:t>
      </w:r>
      <w:proofErr w:type="spellEnd"/>
      <w:r w:rsidRPr="00FA3494">
        <w:rPr>
          <w:rFonts w:ascii="Times New Roman" w:eastAsia="Times New Roman" w:hAnsi="Times New Roman"/>
          <w:sz w:val="18"/>
          <w:szCs w:val="18"/>
        </w:rPr>
        <w:t xml:space="preserve"> için esasları Bakanlıkça belirlenen kayıt sistemine başvurmak ve Bakanlıktan kod numarası almakla,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proofErr w:type="gramStart"/>
      <w:r w:rsidRPr="00FA3494">
        <w:rPr>
          <w:rFonts w:ascii="Times New Roman" w:eastAsia="Times New Roman" w:hAnsi="Times New Roman"/>
          <w:sz w:val="18"/>
          <w:szCs w:val="18"/>
        </w:rPr>
        <w:t>yükümlüdür</w:t>
      </w:r>
      <w:proofErr w:type="gramEnd"/>
      <w:r w:rsidRPr="00FA3494">
        <w:rPr>
          <w:rFonts w:ascii="Times New Roman" w:eastAsia="Times New Roman" w:hAnsi="Times New Roman"/>
          <w:sz w:val="18"/>
          <w:szCs w:val="18"/>
        </w:rPr>
        <w:t>.</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EEE dağıtıcılarının yükümlülükleri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10 –</w:t>
      </w:r>
      <w:r w:rsidRPr="00FA3494">
        <w:rPr>
          <w:rFonts w:ascii="Times New Roman" w:eastAsia="Times New Roman" w:hAnsi="Times New Roman"/>
          <w:sz w:val="18"/>
          <w:szCs w:val="18"/>
        </w:rPr>
        <w:t xml:space="preserve"> (1) Elektrikli ve elektronik eşya dağıtıcıları;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proofErr w:type="gramStart"/>
      <w:r w:rsidRPr="00FA3494">
        <w:rPr>
          <w:rFonts w:ascii="Times New Roman" w:eastAsia="Times New Roman" w:hAnsi="Times New Roman"/>
          <w:sz w:val="18"/>
          <w:szCs w:val="18"/>
        </w:rPr>
        <w:t xml:space="preserve">a) Yeni bir ürün sattıklarında, tüketici tarafından talep edilmesi halinde eş tipte ve aynı işlevi gören eski eşyayı markası, modeli, üreticisi ve muhtevasına bakılmaksızın almakla, yeni ürünün alıcının adresine teslim edildiği durumlarda, dağıtıcıya veya onun adına teslimatı yapan kuruluşa iade edilen evsel </w:t>
      </w:r>
      <w:proofErr w:type="spellStart"/>
      <w:r w:rsidRPr="00FA3494">
        <w:rPr>
          <w:rFonts w:ascii="Times New Roman" w:eastAsia="Times New Roman" w:hAnsi="Times New Roman"/>
          <w:sz w:val="18"/>
          <w:szCs w:val="18"/>
        </w:rPr>
        <w:t>AEEE’yi</w:t>
      </w:r>
      <w:proofErr w:type="spellEnd"/>
      <w:r w:rsidRPr="00FA3494">
        <w:rPr>
          <w:rFonts w:ascii="Times New Roman" w:eastAsia="Times New Roman" w:hAnsi="Times New Roman"/>
          <w:sz w:val="18"/>
          <w:szCs w:val="18"/>
        </w:rPr>
        <w:t xml:space="preserve"> aynı yerden almak ve bunun için herhangi bir nakliye ücreti veya başka bir ilave ücret talep etmemekle,</w:t>
      </w:r>
      <w:proofErr w:type="gramEnd"/>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b) Evsel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muhafazasının sağlanması amacıyla mekân büyüklüğüne uygun olarak toplama kutusu veya konteyner bulundurmak veya satış yerinin kapalı bir bölümünü bu amaçla kullanmakla,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c) Tüketicilerden toplanan evsel </w:t>
      </w:r>
      <w:proofErr w:type="spellStart"/>
      <w:r w:rsidRPr="00FA3494">
        <w:rPr>
          <w:rFonts w:ascii="Times New Roman" w:eastAsia="Times New Roman" w:hAnsi="Times New Roman"/>
          <w:sz w:val="18"/>
          <w:szCs w:val="18"/>
        </w:rPr>
        <w:t>AEEE’leri</w:t>
      </w:r>
      <w:proofErr w:type="spellEnd"/>
      <w:r w:rsidRPr="00FA3494">
        <w:rPr>
          <w:rFonts w:ascii="Times New Roman" w:eastAsia="Times New Roman" w:hAnsi="Times New Roman"/>
          <w:sz w:val="18"/>
          <w:szCs w:val="18"/>
        </w:rPr>
        <w:t xml:space="preserve"> Koordinasyon Merkezini bilgilendirerek, 9 uncu maddenin birinci fıkrasının (ğ) bendi kapsamında bu Yönetmelikte belirtilen toplama sistemlerine veya çevre lisanslı işleme tesislerine göndermekle,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lastRenderedPageBreak/>
        <w:t xml:space="preserve">ç) Satış yerinde, tüketicilerin kolaylıkla görebileceği yerlerde evsel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toplanması, geri dönüşümü, diğer evsel AEEE toplama noktaları ve EK-6’da yer alan sembol ve bu sembolün anlamına ilişkin bilgileri bulundurmakla,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proofErr w:type="gramStart"/>
      <w:r w:rsidRPr="00FA3494">
        <w:rPr>
          <w:rFonts w:ascii="Times New Roman" w:eastAsia="Times New Roman" w:hAnsi="Times New Roman"/>
          <w:sz w:val="18"/>
          <w:szCs w:val="18"/>
        </w:rPr>
        <w:t>yükümlüdür</w:t>
      </w:r>
      <w:proofErr w:type="gramEnd"/>
      <w:r w:rsidRPr="00FA3494">
        <w:rPr>
          <w:rFonts w:ascii="Times New Roman" w:eastAsia="Times New Roman" w:hAnsi="Times New Roman"/>
          <w:sz w:val="18"/>
          <w:szCs w:val="18"/>
        </w:rPr>
        <w:t>.</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Tüketicilerin yükümlülükleri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11 –</w:t>
      </w:r>
      <w:r w:rsidRPr="00FA3494">
        <w:rPr>
          <w:rFonts w:ascii="Times New Roman" w:eastAsia="Times New Roman" w:hAnsi="Times New Roman"/>
          <w:sz w:val="18"/>
          <w:szCs w:val="18"/>
        </w:rPr>
        <w:t xml:space="preserve"> (1) Elektrikli ve elektronik eşya tüketicileri;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a) </w:t>
      </w:r>
      <w:proofErr w:type="spellStart"/>
      <w:r w:rsidRPr="00FA3494">
        <w:rPr>
          <w:rFonts w:ascii="Times New Roman" w:eastAsia="Times New Roman" w:hAnsi="Times New Roman"/>
          <w:sz w:val="18"/>
          <w:szCs w:val="18"/>
        </w:rPr>
        <w:t>AEEE’leri</w:t>
      </w:r>
      <w:proofErr w:type="spellEnd"/>
      <w:r w:rsidRPr="00FA3494">
        <w:rPr>
          <w:rFonts w:ascii="Times New Roman" w:eastAsia="Times New Roman" w:hAnsi="Times New Roman"/>
          <w:sz w:val="18"/>
          <w:szCs w:val="18"/>
        </w:rPr>
        <w:t xml:space="preserve"> üreticilerin ve belediyelerin belirledikleri esaslara göre diğer evsel atıklardan ayrı olarak biriktirmekle,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b) </w:t>
      </w:r>
      <w:proofErr w:type="spellStart"/>
      <w:r w:rsidRPr="00FA3494">
        <w:rPr>
          <w:rFonts w:ascii="Times New Roman" w:eastAsia="Times New Roman" w:hAnsi="Times New Roman"/>
          <w:sz w:val="18"/>
          <w:szCs w:val="18"/>
        </w:rPr>
        <w:t>AEEE’lerini</w:t>
      </w:r>
      <w:proofErr w:type="spellEnd"/>
      <w:r w:rsidRPr="00FA3494">
        <w:rPr>
          <w:rFonts w:ascii="Times New Roman" w:eastAsia="Times New Roman" w:hAnsi="Times New Roman"/>
          <w:sz w:val="18"/>
          <w:szCs w:val="18"/>
        </w:rPr>
        <w:t xml:space="preserve"> dağıtıcıların, belediyelerin, üreticilerin veya işleme tesislerinin oluşturdukları toplama yerlerine götürmekle veya götürülmesini sağlamakla ve kayıt dışı toplama yapanlara vermemekle,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proofErr w:type="gramStart"/>
      <w:r w:rsidRPr="00FA3494">
        <w:rPr>
          <w:rFonts w:ascii="Times New Roman" w:eastAsia="Times New Roman" w:hAnsi="Times New Roman"/>
          <w:sz w:val="18"/>
          <w:szCs w:val="18"/>
        </w:rPr>
        <w:t>yükümlüdür</w:t>
      </w:r>
      <w:proofErr w:type="gramEnd"/>
      <w:r w:rsidRPr="00FA3494">
        <w:rPr>
          <w:rFonts w:ascii="Times New Roman" w:eastAsia="Times New Roman" w:hAnsi="Times New Roman"/>
          <w:sz w:val="18"/>
          <w:szCs w:val="18"/>
        </w:rPr>
        <w:t>.</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AEEE işleme tesislerinin yükümlülükleri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12 –</w:t>
      </w:r>
      <w:r w:rsidRPr="00FA3494">
        <w:rPr>
          <w:rFonts w:ascii="Times New Roman" w:eastAsia="Times New Roman" w:hAnsi="Times New Roman"/>
          <w:sz w:val="18"/>
          <w:szCs w:val="18"/>
        </w:rPr>
        <w:t xml:space="preserve"> (1) İşleme tesisleri;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a)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bu Yönetmelikte belirtilen oranlarda geri dönüşüm ve geri kazanımının sağlanması için uygun yöntem ve teknolojileri kullanmakla,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b) Faaliyetleri için Bakanlıktan çevre izin ve lisansı almakla,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c) Aktarma merkezleri aracılığıyla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toplanmasını sağlamakla,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ç) Tesise kabul edilen, işlenen ve bertaraf ettirilen atık miktarları ile geri kazanım ve/veya geri dönüşüm miktarlarına ilişkin olarak kayıt tutmak, bu kayıtları beş yıl süreyle muhafaza etmek ve bunlara ilişkin hazırlanacak aylık faaliyet raporlarını Bakanlığa ve Koordinasyon Merkezine göndermekle,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d) Ulusal sağlık ve emniyet standartlarına uyarak, ihtiva ettiği kirleticilerden dolayı çalışanlar için risk arz eden </w:t>
      </w:r>
      <w:proofErr w:type="spellStart"/>
      <w:r w:rsidRPr="00FA3494">
        <w:rPr>
          <w:rFonts w:ascii="Times New Roman" w:eastAsia="Times New Roman" w:hAnsi="Times New Roman"/>
          <w:sz w:val="18"/>
          <w:szCs w:val="18"/>
        </w:rPr>
        <w:t>AEEE’leri</w:t>
      </w:r>
      <w:proofErr w:type="spellEnd"/>
      <w:r w:rsidRPr="00FA3494">
        <w:rPr>
          <w:rFonts w:ascii="Times New Roman" w:eastAsia="Times New Roman" w:hAnsi="Times New Roman"/>
          <w:sz w:val="18"/>
          <w:szCs w:val="18"/>
        </w:rPr>
        <w:t xml:space="preserve"> kabul etmemekle,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e) İşleme tesislerinde gerçekleştirilen AEEE işleme verimini artırmak amacıyla çalışan personelin tercihen en az teknik lise mezunu olmasını sağlamakla,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proofErr w:type="gramStart"/>
      <w:r w:rsidRPr="00FA3494">
        <w:rPr>
          <w:rFonts w:ascii="Times New Roman" w:eastAsia="Times New Roman" w:hAnsi="Times New Roman"/>
          <w:sz w:val="18"/>
          <w:szCs w:val="18"/>
        </w:rPr>
        <w:t>yükümlüdür</w:t>
      </w:r>
      <w:proofErr w:type="gramEnd"/>
      <w:r w:rsidRPr="00FA3494">
        <w:rPr>
          <w:rFonts w:ascii="Times New Roman" w:eastAsia="Times New Roman" w:hAnsi="Times New Roman"/>
          <w:sz w:val="18"/>
          <w:szCs w:val="18"/>
        </w:rPr>
        <w:t>.</w:t>
      </w:r>
    </w:p>
    <w:p w:rsidR="001719E6" w:rsidRPr="00FA3494" w:rsidRDefault="001719E6" w:rsidP="001719E6">
      <w:pPr>
        <w:spacing w:after="0" w:line="240" w:lineRule="exact"/>
        <w:jc w:val="center"/>
        <w:rPr>
          <w:rFonts w:ascii="Times New Roman" w:eastAsia="Times New Roman" w:hAnsi="Times New Roman"/>
          <w:b/>
          <w:sz w:val="18"/>
          <w:szCs w:val="18"/>
        </w:rPr>
      </w:pPr>
      <w:r w:rsidRPr="00FA3494">
        <w:rPr>
          <w:rFonts w:ascii="Times New Roman" w:eastAsia="Times New Roman" w:hAnsi="Times New Roman"/>
          <w:b/>
          <w:sz w:val="18"/>
          <w:szCs w:val="18"/>
        </w:rPr>
        <w:t>ÜÇÜNCÜ BÖLÜM</w:t>
      </w:r>
    </w:p>
    <w:p w:rsidR="001719E6" w:rsidRPr="00FA3494" w:rsidRDefault="001719E6" w:rsidP="001719E6">
      <w:pPr>
        <w:spacing w:after="0" w:line="240" w:lineRule="exact"/>
        <w:jc w:val="center"/>
        <w:rPr>
          <w:rFonts w:ascii="Times New Roman" w:eastAsia="Times New Roman" w:hAnsi="Times New Roman"/>
          <w:b/>
          <w:sz w:val="18"/>
          <w:szCs w:val="18"/>
        </w:rPr>
      </w:pPr>
      <w:r w:rsidRPr="00FA3494">
        <w:rPr>
          <w:rFonts w:ascii="Times New Roman" w:eastAsia="Times New Roman" w:hAnsi="Times New Roman"/>
          <w:b/>
          <w:sz w:val="18"/>
          <w:szCs w:val="18"/>
        </w:rPr>
        <w:t>İşleme Tesisleri ile Tesis İçi Geçici Depolama Yerleri</w:t>
      </w:r>
    </w:p>
    <w:p w:rsidR="001719E6" w:rsidRPr="00FA3494" w:rsidRDefault="001719E6" w:rsidP="001719E6">
      <w:pPr>
        <w:spacing w:after="0" w:line="240" w:lineRule="exact"/>
        <w:jc w:val="center"/>
        <w:rPr>
          <w:rFonts w:ascii="Times New Roman" w:eastAsia="Times New Roman" w:hAnsi="Times New Roman"/>
          <w:b/>
          <w:sz w:val="18"/>
          <w:szCs w:val="18"/>
        </w:rPr>
      </w:pPr>
      <w:proofErr w:type="gramStart"/>
      <w:r w:rsidRPr="00FA3494">
        <w:rPr>
          <w:rFonts w:ascii="Times New Roman" w:eastAsia="Times New Roman" w:hAnsi="Times New Roman"/>
          <w:b/>
          <w:sz w:val="18"/>
          <w:szCs w:val="18"/>
        </w:rPr>
        <w:t>ve</w:t>
      </w:r>
      <w:proofErr w:type="gramEnd"/>
      <w:r w:rsidRPr="00FA3494">
        <w:rPr>
          <w:rFonts w:ascii="Times New Roman" w:eastAsia="Times New Roman" w:hAnsi="Times New Roman"/>
          <w:b/>
          <w:sz w:val="18"/>
          <w:szCs w:val="18"/>
        </w:rPr>
        <w:t xml:space="preserve"> Aktarma Merkezlerinin Teknik Özellikleri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İşleme tesislerinde bulunan geçici depolama yerleri ile aktarma merkezleri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13 –</w:t>
      </w:r>
      <w:r w:rsidRPr="00FA3494">
        <w:rPr>
          <w:rFonts w:ascii="Times New Roman" w:eastAsia="Times New Roman" w:hAnsi="Times New Roman"/>
          <w:sz w:val="18"/>
          <w:szCs w:val="18"/>
        </w:rPr>
        <w:t xml:space="preserve"> (1) Atık elektrikli ve elektronik eşyaların geçici depolaması 15 inci maddenin ikinci fıkrasında belirtilen altı grupta yapılır. Bu maksatla geçici depolama yerlerinde döküm alanları ve sınıflandırılan atıkların depolandığı yerlerin kapalı, zeminin geçirimsiz olması ve bu yerlerde;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a) Kantar ve kayıt sistemi,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b) Radyoaktif ölçüm cihazı,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c) Sızıntı sularının toplanması için yeterli toplama kanalları,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ç) Yağ tutucu ve emici malzeme,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d) Yangın söndürme ve paratoner sistemi,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proofErr w:type="gramStart"/>
      <w:r w:rsidRPr="00FA3494">
        <w:rPr>
          <w:rFonts w:ascii="Times New Roman" w:eastAsia="Times New Roman" w:hAnsi="Times New Roman"/>
          <w:sz w:val="18"/>
          <w:szCs w:val="18"/>
        </w:rPr>
        <w:t>bulundurulması</w:t>
      </w:r>
      <w:proofErr w:type="gramEnd"/>
      <w:r w:rsidRPr="00FA3494">
        <w:rPr>
          <w:rFonts w:ascii="Times New Roman" w:eastAsia="Times New Roman" w:hAnsi="Times New Roman"/>
          <w:sz w:val="18"/>
          <w:szCs w:val="18"/>
        </w:rPr>
        <w:t xml:space="preserve"> zorunludur.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(2) Aktarma merkezleri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toplanması amacıyla, birinci fıkrada yer alan teknik </w:t>
      </w:r>
      <w:proofErr w:type="gramStart"/>
      <w:r w:rsidRPr="00FA3494">
        <w:rPr>
          <w:rFonts w:ascii="Times New Roman" w:eastAsia="Times New Roman" w:hAnsi="Times New Roman"/>
          <w:sz w:val="18"/>
          <w:szCs w:val="18"/>
        </w:rPr>
        <w:t>kriterleri</w:t>
      </w:r>
      <w:proofErr w:type="gramEnd"/>
      <w:r w:rsidRPr="00FA3494">
        <w:rPr>
          <w:rFonts w:ascii="Times New Roman" w:eastAsia="Times New Roman" w:hAnsi="Times New Roman"/>
          <w:sz w:val="18"/>
          <w:szCs w:val="18"/>
        </w:rPr>
        <w:t xml:space="preserve"> sağlayacak şekilde çevre izin ve lisansına sahip işleme tesisleri veya üreticiler tarafından kurulur ve işletilir. Aktarma merkezleri aracılığıyla toplanan atıklar, 22 </w:t>
      </w:r>
      <w:proofErr w:type="spellStart"/>
      <w:r w:rsidRPr="00FA3494">
        <w:rPr>
          <w:rFonts w:ascii="Times New Roman" w:eastAsia="Times New Roman" w:hAnsi="Times New Roman"/>
          <w:sz w:val="18"/>
          <w:szCs w:val="18"/>
        </w:rPr>
        <w:t>nci</w:t>
      </w:r>
      <w:proofErr w:type="spellEnd"/>
      <w:r w:rsidRPr="00FA3494">
        <w:rPr>
          <w:rFonts w:ascii="Times New Roman" w:eastAsia="Times New Roman" w:hAnsi="Times New Roman"/>
          <w:sz w:val="18"/>
          <w:szCs w:val="18"/>
        </w:rPr>
        <w:t xml:space="preserve"> madde uyarınca oluşturulan Koordinasyon Merkezine bildirilir.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(3) Aktarma merkezlerinin teknik </w:t>
      </w:r>
      <w:proofErr w:type="gramStart"/>
      <w:r w:rsidRPr="00FA3494">
        <w:rPr>
          <w:rFonts w:ascii="Times New Roman" w:eastAsia="Times New Roman" w:hAnsi="Times New Roman"/>
          <w:sz w:val="18"/>
          <w:szCs w:val="18"/>
        </w:rPr>
        <w:t>kriterlere</w:t>
      </w:r>
      <w:proofErr w:type="gramEnd"/>
      <w:r w:rsidRPr="00FA3494">
        <w:rPr>
          <w:rFonts w:ascii="Times New Roman" w:eastAsia="Times New Roman" w:hAnsi="Times New Roman"/>
          <w:sz w:val="18"/>
          <w:szCs w:val="18"/>
        </w:rPr>
        <w:t xml:space="preserve"> uygunluğu çevre ve şehircilik il müdürlükleri tarafından düzenlenecek uygunluk yazısıyla belgelenir. İşleme tesisleri tarafından oluşturulan aktarma merkezlerine düzenlenecek uygunluk yazısının süresi işleme tesisinin çevre izin ve lisansına ait süreyi aşamaz.</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İşleme tesisleri teknik özellikleri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14 –</w:t>
      </w:r>
      <w:r w:rsidRPr="00FA3494">
        <w:rPr>
          <w:rFonts w:ascii="Times New Roman" w:eastAsia="Times New Roman" w:hAnsi="Times New Roman"/>
          <w:sz w:val="18"/>
          <w:szCs w:val="18"/>
        </w:rPr>
        <w:t xml:space="preserve"> (1) İşleme tesisleri için 13 üncü maddede belirtilen geçici depolama şartlarına ek olarak aşağıdaki teknik şartlar sağlanır. Ayrıca toplama kategorisi bazında Ek-4’te yer alan asgari teknik şartların sağlanması zorunludur. Bununla birlikte Ek-4 listesinde belirtilen teknik şartların yerine Bakanlığın uygun görüşü alınarak alternatif teknolojiler kullanılabilir. Tesiste;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a) Tesise konteynerler içerisinde getirilmeyen dökme malzemelerin muhafaza edilmesi için kapalı alanlar,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b) Kantar,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c) Geçirimsiz zemin,</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ç) Sızıntı sularının toplanması için yeterli toplama kanalları,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d) Gerekli durumlarda yağ tutucu ve emici malzeme,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e) Sökülen parçalar için kapalı depolama alanı veya konteyner,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f) Radyoaktif madde ölçüm cihazı,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g) Kırıcılar için toz tutma sistemi,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ğ) Yangın söndürme ve paratoner sistemi,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proofErr w:type="gramStart"/>
      <w:r w:rsidRPr="00FA3494">
        <w:rPr>
          <w:rFonts w:ascii="Times New Roman" w:eastAsia="Times New Roman" w:hAnsi="Times New Roman"/>
          <w:sz w:val="18"/>
          <w:szCs w:val="18"/>
        </w:rPr>
        <w:t>bulunması</w:t>
      </w:r>
      <w:proofErr w:type="gramEnd"/>
      <w:r w:rsidRPr="00FA3494">
        <w:rPr>
          <w:rFonts w:ascii="Times New Roman" w:eastAsia="Times New Roman" w:hAnsi="Times New Roman"/>
          <w:sz w:val="18"/>
          <w:szCs w:val="18"/>
        </w:rPr>
        <w:t xml:space="preserve"> mecburidir.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lastRenderedPageBreak/>
        <w:t xml:space="preserve">(2) Arındırılması gereken </w:t>
      </w:r>
      <w:proofErr w:type="spellStart"/>
      <w:r w:rsidRPr="00FA3494">
        <w:rPr>
          <w:rFonts w:ascii="Times New Roman" w:eastAsia="Times New Roman" w:hAnsi="Times New Roman"/>
          <w:sz w:val="18"/>
          <w:szCs w:val="18"/>
        </w:rPr>
        <w:t>AEEE’ler</w:t>
      </w:r>
      <w:proofErr w:type="spellEnd"/>
      <w:r w:rsidRPr="00FA3494">
        <w:rPr>
          <w:rFonts w:ascii="Times New Roman" w:eastAsia="Times New Roman" w:hAnsi="Times New Roman"/>
          <w:sz w:val="18"/>
          <w:szCs w:val="18"/>
        </w:rPr>
        <w:t xml:space="preserve"> için tesiste söküm, parçalama, geri kazanım öncesi atıkların içerisindeki tehlikeli maddeler ve sıvıların uzaklaştırılması sağlanır. Söküm işlemleri asgari yarı mekanik, parçalama işlemleri ise uygun teknolojiler kullanılarak yapılır.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(3) İşleme tesislerinde atık elektrikli ve elektronik eşyalarda bazı zararlı maddeleri içeren parça ve malzemelerin çevre ve insan sağlığına olumsuz etkilerinin azaltılması amacıyla aşağıda belirtilen parçaların sökülerek diğer parçalardan ayrı olarak depolanması ve çevre mevzuatına uygun şekilde geri kazanılması veya bertaraf edilmesi gerekmektedir. Bu parçalar: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a) </w:t>
      </w:r>
      <w:proofErr w:type="spellStart"/>
      <w:r w:rsidRPr="00FA3494">
        <w:rPr>
          <w:rFonts w:ascii="Times New Roman" w:eastAsia="Times New Roman" w:hAnsi="Times New Roman"/>
          <w:sz w:val="18"/>
          <w:szCs w:val="18"/>
        </w:rPr>
        <w:t>Poliklorlü</w:t>
      </w:r>
      <w:proofErr w:type="spellEnd"/>
      <w:r w:rsidRPr="00FA3494">
        <w:rPr>
          <w:rFonts w:ascii="Times New Roman" w:eastAsia="Times New Roman" w:hAnsi="Times New Roman"/>
          <w:sz w:val="18"/>
          <w:szCs w:val="18"/>
        </w:rPr>
        <w:t xml:space="preserve"> </w:t>
      </w:r>
      <w:proofErr w:type="spellStart"/>
      <w:r w:rsidRPr="00FA3494">
        <w:rPr>
          <w:rFonts w:ascii="Times New Roman" w:eastAsia="Times New Roman" w:hAnsi="Times New Roman"/>
          <w:sz w:val="18"/>
          <w:szCs w:val="18"/>
        </w:rPr>
        <w:t>bifeniller</w:t>
      </w:r>
      <w:proofErr w:type="spellEnd"/>
      <w:r w:rsidRPr="00FA3494">
        <w:rPr>
          <w:rFonts w:ascii="Times New Roman" w:eastAsia="Times New Roman" w:hAnsi="Times New Roman"/>
          <w:sz w:val="18"/>
          <w:szCs w:val="18"/>
        </w:rPr>
        <w:t xml:space="preserve"> (PCB/PCT) içeren </w:t>
      </w:r>
      <w:proofErr w:type="spellStart"/>
      <w:r w:rsidRPr="00FA3494">
        <w:rPr>
          <w:rFonts w:ascii="Times New Roman" w:eastAsia="Times New Roman" w:hAnsi="Times New Roman"/>
          <w:sz w:val="18"/>
          <w:szCs w:val="18"/>
        </w:rPr>
        <w:t>kapasitör</w:t>
      </w:r>
      <w:proofErr w:type="spellEnd"/>
      <w:r w:rsidRPr="00FA3494">
        <w:rPr>
          <w:rFonts w:ascii="Times New Roman" w:eastAsia="Times New Roman" w:hAnsi="Times New Roman"/>
          <w:sz w:val="18"/>
          <w:szCs w:val="18"/>
        </w:rPr>
        <w:t>,</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b) Şalter veya arka ışık lambaları gibi cıva ihtiva eden bileşenler,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c) Piller,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ç) Cep telefonlarının basılı devre kartları ve diğer cihazlarda alanı 10 cm</w:t>
      </w:r>
      <w:r w:rsidRPr="00FA3494">
        <w:rPr>
          <w:rFonts w:ascii="Times New Roman" w:eastAsia="Times New Roman" w:hAnsi="Times New Roman"/>
          <w:sz w:val="18"/>
          <w:szCs w:val="18"/>
          <w:vertAlign w:val="superscript"/>
        </w:rPr>
        <w:t>2</w:t>
      </w:r>
      <w:r w:rsidRPr="00FA3494">
        <w:rPr>
          <w:rFonts w:ascii="Times New Roman" w:eastAsia="Times New Roman" w:hAnsi="Times New Roman"/>
          <w:sz w:val="18"/>
          <w:szCs w:val="18"/>
        </w:rPr>
        <w:t>’den büyük devre kartları,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d) Renkli toner dâhil olmak üzere sıvı ve katı akışkan toner kartuşları,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e) </w:t>
      </w:r>
      <w:proofErr w:type="spellStart"/>
      <w:r w:rsidRPr="00FA3494">
        <w:rPr>
          <w:rFonts w:ascii="Times New Roman" w:eastAsia="Times New Roman" w:hAnsi="Times New Roman"/>
          <w:sz w:val="18"/>
          <w:szCs w:val="18"/>
        </w:rPr>
        <w:t>Polibromürlü</w:t>
      </w:r>
      <w:proofErr w:type="spellEnd"/>
      <w:r w:rsidRPr="00FA3494">
        <w:rPr>
          <w:rFonts w:ascii="Times New Roman" w:eastAsia="Times New Roman" w:hAnsi="Times New Roman"/>
          <w:sz w:val="18"/>
          <w:szCs w:val="18"/>
        </w:rPr>
        <w:t xml:space="preserve"> </w:t>
      </w:r>
      <w:proofErr w:type="spellStart"/>
      <w:r w:rsidRPr="00FA3494">
        <w:rPr>
          <w:rFonts w:ascii="Times New Roman" w:eastAsia="Times New Roman" w:hAnsi="Times New Roman"/>
          <w:sz w:val="18"/>
          <w:szCs w:val="18"/>
        </w:rPr>
        <w:t>bifenil</w:t>
      </w:r>
      <w:proofErr w:type="spellEnd"/>
      <w:r w:rsidRPr="00FA3494">
        <w:rPr>
          <w:rFonts w:ascii="Times New Roman" w:eastAsia="Times New Roman" w:hAnsi="Times New Roman"/>
          <w:sz w:val="18"/>
          <w:szCs w:val="18"/>
        </w:rPr>
        <w:t xml:space="preserve"> (PBB), </w:t>
      </w:r>
      <w:proofErr w:type="spellStart"/>
      <w:r w:rsidRPr="00FA3494">
        <w:rPr>
          <w:rFonts w:ascii="Times New Roman" w:eastAsia="Times New Roman" w:hAnsi="Times New Roman"/>
          <w:sz w:val="18"/>
          <w:szCs w:val="18"/>
        </w:rPr>
        <w:t>polibromürlü</w:t>
      </w:r>
      <w:proofErr w:type="spellEnd"/>
      <w:r w:rsidRPr="00FA3494">
        <w:rPr>
          <w:rFonts w:ascii="Times New Roman" w:eastAsia="Times New Roman" w:hAnsi="Times New Roman"/>
          <w:sz w:val="18"/>
          <w:szCs w:val="18"/>
        </w:rPr>
        <w:t xml:space="preserve"> </w:t>
      </w:r>
      <w:proofErr w:type="spellStart"/>
      <w:r w:rsidRPr="00FA3494">
        <w:rPr>
          <w:rFonts w:ascii="Times New Roman" w:eastAsia="Times New Roman" w:hAnsi="Times New Roman"/>
          <w:sz w:val="18"/>
          <w:szCs w:val="18"/>
        </w:rPr>
        <w:t>difenileter</w:t>
      </w:r>
      <w:proofErr w:type="spellEnd"/>
      <w:r w:rsidRPr="00FA3494">
        <w:rPr>
          <w:rFonts w:ascii="Times New Roman" w:eastAsia="Times New Roman" w:hAnsi="Times New Roman"/>
          <w:sz w:val="18"/>
          <w:szCs w:val="18"/>
        </w:rPr>
        <w:t xml:space="preserve"> (PBDE) gibi </w:t>
      </w:r>
      <w:proofErr w:type="spellStart"/>
      <w:r w:rsidRPr="00FA3494">
        <w:rPr>
          <w:rFonts w:ascii="Times New Roman" w:eastAsia="Times New Roman" w:hAnsi="Times New Roman"/>
          <w:sz w:val="18"/>
          <w:szCs w:val="18"/>
        </w:rPr>
        <w:t>bromlu</w:t>
      </w:r>
      <w:proofErr w:type="spellEnd"/>
      <w:r w:rsidRPr="00FA3494">
        <w:rPr>
          <w:rFonts w:ascii="Times New Roman" w:eastAsia="Times New Roman" w:hAnsi="Times New Roman"/>
          <w:sz w:val="18"/>
          <w:szCs w:val="18"/>
        </w:rPr>
        <w:t xml:space="preserve"> alev geciktirici içeren plastikler,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f) Asbestli atıklar ve asbest ihtiva eden bileşenler,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g) </w:t>
      </w:r>
      <w:proofErr w:type="spellStart"/>
      <w:r w:rsidRPr="00FA3494">
        <w:rPr>
          <w:rFonts w:ascii="Times New Roman" w:eastAsia="Times New Roman" w:hAnsi="Times New Roman"/>
          <w:sz w:val="18"/>
          <w:szCs w:val="18"/>
        </w:rPr>
        <w:t>Katod</w:t>
      </w:r>
      <w:proofErr w:type="spellEnd"/>
      <w:r w:rsidRPr="00FA3494">
        <w:rPr>
          <w:rFonts w:ascii="Times New Roman" w:eastAsia="Times New Roman" w:hAnsi="Times New Roman"/>
          <w:sz w:val="18"/>
          <w:szCs w:val="18"/>
        </w:rPr>
        <w:t xml:space="preserve"> ışın tüpleri,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ğ) Kloroflorokarbonlar (CFC), </w:t>
      </w:r>
      <w:proofErr w:type="spellStart"/>
      <w:r w:rsidRPr="00FA3494">
        <w:rPr>
          <w:rFonts w:ascii="Times New Roman" w:eastAsia="Times New Roman" w:hAnsi="Times New Roman"/>
          <w:sz w:val="18"/>
          <w:szCs w:val="18"/>
        </w:rPr>
        <w:t>hidrokloroflorokarbonlar</w:t>
      </w:r>
      <w:proofErr w:type="spellEnd"/>
      <w:r w:rsidRPr="00FA3494">
        <w:rPr>
          <w:rFonts w:ascii="Times New Roman" w:eastAsia="Times New Roman" w:hAnsi="Times New Roman"/>
          <w:sz w:val="18"/>
          <w:szCs w:val="18"/>
        </w:rPr>
        <w:t xml:space="preserve"> (HCFC), </w:t>
      </w:r>
      <w:proofErr w:type="spellStart"/>
      <w:r w:rsidRPr="00FA3494">
        <w:rPr>
          <w:rFonts w:ascii="Times New Roman" w:eastAsia="Times New Roman" w:hAnsi="Times New Roman"/>
          <w:sz w:val="18"/>
          <w:szCs w:val="18"/>
        </w:rPr>
        <w:t>hidroflorokarbonlar</w:t>
      </w:r>
      <w:proofErr w:type="spellEnd"/>
      <w:r w:rsidRPr="00FA3494">
        <w:rPr>
          <w:rFonts w:ascii="Times New Roman" w:eastAsia="Times New Roman" w:hAnsi="Times New Roman"/>
          <w:sz w:val="18"/>
          <w:szCs w:val="18"/>
        </w:rPr>
        <w:t xml:space="preserve"> (HFC) ve hidrokarbonlar (HC),</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h) Gaz deşarj lambaları,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ı) Alanı 100 cm</w:t>
      </w:r>
      <w:r w:rsidRPr="00FA3494">
        <w:rPr>
          <w:rFonts w:ascii="Times New Roman" w:eastAsia="Times New Roman" w:hAnsi="Times New Roman"/>
          <w:sz w:val="18"/>
          <w:szCs w:val="18"/>
          <w:vertAlign w:val="superscript"/>
        </w:rPr>
        <w:t>2</w:t>
      </w:r>
      <w:r w:rsidRPr="00FA3494">
        <w:rPr>
          <w:rFonts w:ascii="Times New Roman" w:eastAsia="Times New Roman" w:hAnsi="Times New Roman"/>
          <w:sz w:val="18"/>
          <w:szCs w:val="18"/>
        </w:rPr>
        <w:t>’den büyük olan LCD ekranlar (mümkünse bulundukları kasa ile birlikte),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i) Dış elektrik kablolar,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j) Yanmaz seramik lifler ihtiva eden bileşenler,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k) Radyasyon ile ilgili kanun ve yönetmeliklerde verilen emniyet limitlerinin altında kalanlar hariç, radyoaktif maddeleri ihtiva eden bileşenler,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l) Yüksekliği ve çapı 25 mm’yi geçen veya benzer bir hacme sahip olan elektrolit </w:t>
      </w:r>
      <w:proofErr w:type="spellStart"/>
      <w:r w:rsidRPr="00FA3494">
        <w:rPr>
          <w:rFonts w:ascii="Times New Roman" w:eastAsia="Times New Roman" w:hAnsi="Times New Roman"/>
          <w:sz w:val="18"/>
          <w:szCs w:val="18"/>
        </w:rPr>
        <w:t>kapasitörlerdir</w:t>
      </w:r>
      <w:proofErr w:type="spellEnd"/>
      <w:r w:rsidRPr="00FA3494">
        <w:rPr>
          <w:rFonts w:ascii="Times New Roman" w:eastAsia="Times New Roman" w:hAnsi="Times New Roman"/>
          <w:sz w:val="18"/>
          <w:szCs w:val="18"/>
        </w:rPr>
        <w:t>.</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(4) Ozon tabakasına zarar veren gazlar, </w:t>
      </w:r>
      <w:proofErr w:type="gramStart"/>
      <w:r w:rsidRPr="00FA3494">
        <w:rPr>
          <w:rFonts w:ascii="Times New Roman" w:eastAsia="Times New Roman" w:hAnsi="Times New Roman"/>
          <w:sz w:val="18"/>
          <w:szCs w:val="18"/>
        </w:rPr>
        <w:t>12/11/2008</w:t>
      </w:r>
      <w:proofErr w:type="gramEnd"/>
      <w:r w:rsidRPr="00FA3494">
        <w:rPr>
          <w:rFonts w:ascii="Times New Roman" w:eastAsia="Times New Roman" w:hAnsi="Times New Roman"/>
          <w:sz w:val="18"/>
          <w:szCs w:val="18"/>
        </w:rPr>
        <w:t xml:space="preserve"> tarihli ve 27052 sayılı Resmî </w:t>
      </w:r>
      <w:proofErr w:type="spellStart"/>
      <w:r w:rsidRPr="00FA3494">
        <w:rPr>
          <w:rFonts w:ascii="Times New Roman" w:eastAsia="Times New Roman" w:hAnsi="Times New Roman"/>
          <w:sz w:val="18"/>
          <w:szCs w:val="18"/>
        </w:rPr>
        <w:t>Gazete’de</w:t>
      </w:r>
      <w:proofErr w:type="spellEnd"/>
      <w:r w:rsidRPr="00FA3494">
        <w:rPr>
          <w:rFonts w:ascii="Times New Roman" w:eastAsia="Times New Roman" w:hAnsi="Times New Roman"/>
          <w:sz w:val="18"/>
          <w:szCs w:val="18"/>
        </w:rPr>
        <w:t xml:space="preserve"> yayımlanan Ozon Tabakasını İncelten Maddelerin Azaltılmasına İlişkin Yönetmelik hükümlerine tabidir.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(5) Atık elektrikli ve elektronik eşyalar ile bu atıkları depolayan, işleyen, geri kazanan ve bertaraf eden tesislerden kaynaklanan atıkların Çevre Kanununca Alınması Gereken İzin ve Lisanslar Hakkında Yönetmelik kapsamında çevre izin ve lisansı almış tesislerde geri kazanılması ve/veya bertaraf edilmeleri gerekir.</w:t>
      </w:r>
    </w:p>
    <w:p w:rsidR="001719E6" w:rsidRPr="00FA3494" w:rsidRDefault="001719E6" w:rsidP="001719E6">
      <w:pPr>
        <w:spacing w:after="0" w:line="240" w:lineRule="exact"/>
        <w:jc w:val="center"/>
        <w:rPr>
          <w:rFonts w:ascii="Times New Roman" w:eastAsia="Times New Roman" w:hAnsi="Times New Roman"/>
          <w:b/>
          <w:sz w:val="18"/>
          <w:szCs w:val="18"/>
        </w:rPr>
      </w:pPr>
      <w:r w:rsidRPr="00FA3494">
        <w:rPr>
          <w:rFonts w:ascii="Times New Roman" w:eastAsia="Times New Roman" w:hAnsi="Times New Roman"/>
          <w:b/>
          <w:sz w:val="18"/>
          <w:szCs w:val="18"/>
        </w:rPr>
        <w:t>DÖRDÜNCÜ BÖLÜM</w:t>
      </w:r>
    </w:p>
    <w:p w:rsidR="001719E6" w:rsidRPr="00FA3494" w:rsidRDefault="001719E6" w:rsidP="001719E6">
      <w:pPr>
        <w:spacing w:after="0" w:line="240" w:lineRule="exact"/>
        <w:jc w:val="center"/>
        <w:rPr>
          <w:rFonts w:ascii="Times New Roman" w:eastAsia="Times New Roman" w:hAnsi="Times New Roman"/>
          <w:b/>
          <w:sz w:val="18"/>
          <w:szCs w:val="18"/>
        </w:rPr>
      </w:pPr>
      <w:r w:rsidRPr="00FA3494">
        <w:rPr>
          <w:rFonts w:ascii="Times New Roman" w:eastAsia="Times New Roman" w:hAnsi="Times New Roman"/>
          <w:b/>
          <w:sz w:val="18"/>
          <w:szCs w:val="18"/>
        </w:rPr>
        <w:t>Toplama, Geri Dönüşüm ve Geri Kazanım Hedefleri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Toplama hedefleri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15 –</w:t>
      </w:r>
      <w:r w:rsidRPr="00FA3494">
        <w:rPr>
          <w:rFonts w:ascii="Times New Roman" w:eastAsia="Times New Roman" w:hAnsi="Times New Roman"/>
          <w:sz w:val="18"/>
          <w:szCs w:val="18"/>
        </w:rPr>
        <w:t xml:space="preserve"> (1) Üreticiler, aşağıda verilen programa uygun olarak evsel AEEE toplama hedeflerine ulaşılmasını sağlar.</w:t>
      </w:r>
    </w:p>
    <w:p w:rsidR="001719E6" w:rsidRPr="00FA3494" w:rsidRDefault="001719E6" w:rsidP="001719E6">
      <w:pPr>
        <w:tabs>
          <w:tab w:val="left" w:pos="566"/>
        </w:tabs>
        <w:spacing w:after="0" w:line="240" w:lineRule="exact"/>
        <w:jc w:val="both"/>
        <w:rPr>
          <w:rFonts w:ascii="Times New Roman" w:eastAsia="Times New Roman" w:hAnsi="Times New Roman"/>
          <w:sz w:val="18"/>
          <w:szCs w:val="1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1037"/>
        <w:gridCol w:w="900"/>
        <w:gridCol w:w="899"/>
        <w:gridCol w:w="899"/>
        <w:gridCol w:w="899"/>
      </w:tblGrid>
      <w:tr w:rsidR="001719E6" w:rsidRPr="00FA3494" w:rsidTr="00BF057E">
        <w:trPr>
          <w:trHeight w:val="20"/>
        </w:trPr>
        <w:tc>
          <w:tcPr>
            <w:tcW w:w="4500" w:type="dxa"/>
            <w:vMerge w:val="restart"/>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val="it-IT" w:eastAsia="tr-TR"/>
              </w:rPr>
            </w:pPr>
            <w:r w:rsidRPr="00FA3494">
              <w:rPr>
                <w:rFonts w:ascii="Times New Roman" w:eastAsia="Times New Roman" w:hAnsi="Times New Roman"/>
                <w:color w:val="000000"/>
                <w:sz w:val="18"/>
                <w:szCs w:val="18"/>
                <w:lang w:val="it-IT" w:eastAsia="tr-TR"/>
              </w:rPr>
              <w:t>EEE Kategorileri</w:t>
            </w:r>
          </w:p>
        </w:tc>
        <w:tc>
          <w:tcPr>
            <w:tcW w:w="5139" w:type="dxa"/>
            <w:gridSpan w:val="5"/>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it-IT" w:eastAsia="tr-TR"/>
              </w:rPr>
            </w:pPr>
            <w:r w:rsidRPr="00FA3494">
              <w:rPr>
                <w:rFonts w:ascii="Times New Roman" w:eastAsia="Times New Roman" w:hAnsi="Times New Roman"/>
                <w:snapToGrid w:val="0"/>
                <w:color w:val="000000"/>
                <w:sz w:val="18"/>
                <w:szCs w:val="18"/>
                <w:lang w:val="it-IT" w:eastAsia="tr-TR"/>
              </w:rPr>
              <w:t>Yıllara Göre Toplama Hedefi (kg/kişi-yıl)</w:t>
            </w:r>
          </w:p>
        </w:tc>
      </w:tr>
      <w:tr w:rsidR="001719E6" w:rsidRPr="00FA3494" w:rsidTr="00BF057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40" w:lineRule="auto"/>
              <w:rPr>
                <w:rFonts w:ascii="Times New Roman" w:eastAsia="Times New Roman" w:hAnsi="Times New Roman"/>
                <w:color w:val="000000"/>
                <w:sz w:val="18"/>
                <w:szCs w:val="18"/>
                <w:lang w:val="it-IT" w:eastAsia="tr-TR"/>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40" w:lineRule="auto"/>
              <w:jc w:val="center"/>
              <w:rPr>
                <w:rFonts w:ascii="Times New Roman" w:eastAsia="Times New Roman" w:hAnsi="Times New Roman"/>
                <w:b/>
                <w:snapToGrid w:val="0"/>
                <w:color w:val="000000"/>
                <w:sz w:val="18"/>
                <w:szCs w:val="18"/>
                <w:lang w:val="it-IT" w:eastAsia="tr-TR"/>
              </w:rPr>
            </w:pPr>
          </w:p>
          <w:p w:rsidR="001719E6" w:rsidRPr="00FA3494" w:rsidRDefault="001719E6" w:rsidP="00BF057E">
            <w:pPr>
              <w:spacing w:after="0" w:line="240" w:lineRule="auto"/>
              <w:jc w:val="center"/>
              <w:rPr>
                <w:rFonts w:ascii="Times New Roman" w:eastAsia="Times New Roman" w:hAnsi="Times New Roman"/>
                <w:b/>
                <w:snapToGrid w:val="0"/>
                <w:color w:val="000000"/>
                <w:sz w:val="18"/>
                <w:szCs w:val="18"/>
                <w:lang w:val="it-IT" w:eastAsia="tr-TR"/>
              </w:rPr>
            </w:pPr>
            <w:r w:rsidRPr="00FA3494">
              <w:rPr>
                <w:rFonts w:ascii="Times New Roman" w:eastAsia="Times New Roman" w:hAnsi="Times New Roman"/>
                <w:b/>
                <w:snapToGrid w:val="0"/>
                <w:color w:val="000000"/>
                <w:sz w:val="18"/>
                <w:szCs w:val="18"/>
                <w:lang w:val="it-IT" w:eastAsia="tr-TR"/>
              </w:rPr>
              <w:t>2013</w:t>
            </w:r>
          </w:p>
          <w:p w:rsidR="001719E6" w:rsidRPr="00FA3494" w:rsidRDefault="001719E6" w:rsidP="00BF057E">
            <w:pPr>
              <w:spacing w:after="0" w:line="20" w:lineRule="atLeast"/>
              <w:jc w:val="center"/>
              <w:rPr>
                <w:rFonts w:ascii="Times New Roman" w:eastAsia="Times New Roman" w:hAnsi="Times New Roman"/>
                <w:b/>
                <w:snapToGrid w:val="0"/>
                <w:color w:val="000000"/>
                <w:sz w:val="18"/>
                <w:szCs w:val="18"/>
                <w:lang w:val="it-IT" w:eastAsia="tr-TR"/>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40" w:lineRule="auto"/>
              <w:jc w:val="center"/>
              <w:rPr>
                <w:rFonts w:ascii="Times New Roman" w:eastAsia="Times New Roman" w:hAnsi="Times New Roman"/>
                <w:b/>
                <w:snapToGrid w:val="0"/>
                <w:color w:val="000000"/>
                <w:sz w:val="18"/>
                <w:szCs w:val="18"/>
                <w:lang w:val="it-IT" w:eastAsia="tr-TR"/>
              </w:rPr>
            </w:pPr>
          </w:p>
          <w:p w:rsidR="001719E6" w:rsidRPr="00FA3494" w:rsidRDefault="001719E6" w:rsidP="00BF057E">
            <w:pPr>
              <w:spacing w:after="0" w:line="240" w:lineRule="auto"/>
              <w:jc w:val="center"/>
              <w:rPr>
                <w:rFonts w:ascii="Times New Roman" w:eastAsia="Times New Roman" w:hAnsi="Times New Roman"/>
                <w:b/>
                <w:snapToGrid w:val="0"/>
                <w:color w:val="000000"/>
                <w:sz w:val="18"/>
                <w:szCs w:val="18"/>
                <w:lang w:val="it-IT" w:eastAsia="tr-TR"/>
              </w:rPr>
            </w:pPr>
            <w:r w:rsidRPr="00FA3494">
              <w:rPr>
                <w:rFonts w:ascii="Times New Roman" w:eastAsia="Times New Roman" w:hAnsi="Times New Roman"/>
                <w:b/>
                <w:snapToGrid w:val="0"/>
                <w:color w:val="000000"/>
                <w:sz w:val="18"/>
                <w:szCs w:val="18"/>
                <w:lang w:val="it-IT" w:eastAsia="tr-TR"/>
              </w:rPr>
              <w:t>2014</w:t>
            </w:r>
          </w:p>
          <w:p w:rsidR="001719E6" w:rsidRPr="00FA3494" w:rsidRDefault="001719E6" w:rsidP="00BF057E">
            <w:pPr>
              <w:spacing w:after="0" w:line="20" w:lineRule="atLeast"/>
              <w:jc w:val="center"/>
              <w:rPr>
                <w:rFonts w:ascii="Times New Roman" w:eastAsia="Times New Roman" w:hAnsi="Times New Roman"/>
                <w:b/>
                <w:snapToGrid w:val="0"/>
                <w:color w:val="000000"/>
                <w:sz w:val="18"/>
                <w:szCs w:val="18"/>
                <w:lang w:val="it-IT" w:eastAsia="tr-TR"/>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40" w:lineRule="auto"/>
              <w:jc w:val="center"/>
              <w:rPr>
                <w:rFonts w:ascii="Times New Roman" w:eastAsia="Times New Roman" w:hAnsi="Times New Roman"/>
                <w:b/>
                <w:snapToGrid w:val="0"/>
                <w:color w:val="000000"/>
                <w:sz w:val="18"/>
                <w:szCs w:val="18"/>
                <w:lang w:val="it-IT" w:eastAsia="tr-TR"/>
              </w:rPr>
            </w:pPr>
          </w:p>
          <w:p w:rsidR="001719E6" w:rsidRPr="00FA3494" w:rsidRDefault="001719E6" w:rsidP="00BF057E">
            <w:pPr>
              <w:spacing w:after="0" w:line="240" w:lineRule="auto"/>
              <w:jc w:val="center"/>
              <w:rPr>
                <w:rFonts w:ascii="Times New Roman" w:eastAsia="Times New Roman" w:hAnsi="Times New Roman"/>
                <w:b/>
                <w:snapToGrid w:val="0"/>
                <w:color w:val="000000"/>
                <w:sz w:val="18"/>
                <w:szCs w:val="18"/>
                <w:lang w:val="it-IT" w:eastAsia="tr-TR"/>
              </w:rPr>
            </w:pPr>
            <w:r w:rsidRPr="00FA3494">
              <w:rPr>
                <w:rFonts w:ascii="Times New Roman" w:eastAsia="Times New Roman" w:hAnsi="Times New Roman"/>
                <w:b/>
                <w:snapToGrid w:val="0"/>
                <w:color w:val="000000"/>
                <w:sz w:val="18"/>
                <w:szCs w:val="18"/>
                <w:lang w:val="it-IT" w:eastAsia="tr-TR"/>
              </w:rPr>
              <w:t>2015</w:t>
            </w:r>
          </w:p>
          <w:p w:rsidR="001719E6" w:rsidRPr="00FA3494" w:rsidRDefault="001719E6" w:rsidP="00BF057E">
            <w:pPr>
              <w:spacing w:after="0" w:line="20" w:lineRule="atLeast"/>
              <w:jc w:val="center"/>
              <w:rPr>
                <w:rFonts w:ascii="Times New Roman" w:eastAsia="Times New Roman" w:hAnsi="Times New Roman"/>
                <w:b/>
                <w:snapToGrid w:val="0"/>
                <w:color w:val="000000"/>
                <w:sz w:val="18"/>
                <w:szCs w:val="18"/>
                <w:lang w:val="it-IT" w:eastAsia="tr-TR"/>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40" w:lineRule="auto"/>
              <w:jc w:val="center"/>
              <w:rPr>
                <w:rFonts w:ascii="Times New Roman" w:eastAsia="Times New Roman" w:hAnsi="Times New Roman"/>
                <w:b/>
                <w:snapToGrid w:val="0"/>
                <w:color w:val="000000"/>
                <w:sz w:val="18"/>
                <w:szCs w:val="18"/>
                <w:lang w:val="it-IT" w:eastAsia="tr-TR"/>
              </w:rPr>
            </w:pPr>
          </w:p>
          <w:p w:rsidR="001719E6" w:rsidRPr="00FA3494" w:rsidRDefault="001719E6" w:rsidP="00BF057E">
            <w:pPr>
              <w:spacing w:after="0" w:line="240" w:lineRule="auto"/>
              <w:jc w:val="center"/>
              <w:rPr>
                <w:rFonts w:ascii="Times New Roman" w:eastAsia="Times New Roman" w:hAnsi="Times New Roman"/>
                <w:b/>
                <w:snapToGrid w:val="0"/>
                <w:color w:val="000000"/>
                <w:sz w:val="18"/>
                <w:szCs w:val="18"/>
                <w:lang w:val="it-IT" w:eastAsia="tr-TR"/>
              </w:rPr>
            </w:pPr>
            <w:r w:rsidRPr="00FA3494">
              <w:rPr>
                <w:rFonts w:ascii="Times New Roman" w:eastAsia="Times New Roman" w:hAnsi="Times New Roman"/>
                <w:b/>
                <w:snapToGrid w:val="0"/>
                <w:color w:val="000000"/>
                <w:sz w:val="18"/>
                <w:szCs w:val="18"/>
                <w:lang w:val="it-IT" w:eastAsia="tr-TR"/>
              </w:rPr>
              <w:t>2016</w:t>
            </w:r>
          </w:p>
          <w:p w:rsidR="001719E6" w:rsidRPr="00FA3494" w:rsidRDefault="001719E6" w:rsidP="00BF057E">
            <w:pPr>
              <w:spacing w:after="0" w:line="20" w:lineRule="atLeast"/>
              <w:jc w:val="center"/>
              <w:rPr>
                <w:rFonts w:ascii="Times New Roman" w:eastAsia="Times New Roman" w:hAnsi="Times New Roman"/>
                <w:b/>
                <w:snapToGrid w:val="0"/>
                <w:color w:val="000000"/>
                <w:sz w:val="18"/>
                <w:szCs w:val="18"/>
                <w:lang w:val="it-IT" w:eastAsia="tr-TR"/>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40" w:lineRule="auto"/>
              <w:jc w:val="center"/>
              <w:rPr>
                <w:rFonts w:ascii="Times New Roman" w:eastAsia="Times New Roman" w:hAnsi="Times New Roman"/>
                <w:b/>
                <w:snapToGrid w:val="0"/>
                <w:color w:val="000000"/>
                <w:sz w:val="18"/>
                <w:szCs w:val="18"/>
                <w:lang w:val="it-IT" w:eastAsia="tr-TR"/>
              </w:rPr>
            </w:pPr>
          </w:p>
          <w:p w:rsidR="001719E6" w:rsidRPr="00FA3494" w:rsidRDefault="001719E6" w:rsidP="00BF057E">
            <w:pPr>
              <w:spacing w:after="0" w:line="240" w:lineRule="auto"/>
              <w:jc w:val="center"/>
              <w:rPr>
                <w:rFonts w:ascii="Times New Roman" w:eastAsia="Times New Roman" w:hAnsi="Times New Roman"/>
                <w:b/>
                <w:snapToGrid w:val="0"/>
                <w:color w:val="000000"/>
                <w:sz w:val="18"/>
                <w:szCs w:val="18"/>
                <w:lang w:val="it-IT" w:eastAsia="tr-TR"/>
              </w:rPr>
            </w:pPr>
            <w:r w:rsidRPr="00FA3494">
              <w:rPr>
                <w:rFonts w:ascii="Times New Roman" w:eastAsia="Times New Roman" w:hAnsi="Times New Roman"/>
                <w:b/>
                <w:snapToGrid w:val="0"/>
                <w:color w:val="000000"/>
                <w:sz w:val="18"/>
                <w:szCs w:val="18"/>
                <w:lang w:val="it-IT" w:eastAsia="tr-TR"/>
              </w:rPr>
              <w:t>2018</w:t>
            </w:r>
          </w:p>
          <w:p w:rsidR="001719E6" w:rsidRPr="00FA3494" w:rsidRDefault="001719E6" w:rsidP="00BF057E">
            <w:pPr>
              <w:spacing w:after="0" w:line="20" w:lineRule="atLeast"/>
              <w:jc w:val="center"/>
              <w:rPr>
                <w:rFonts w:ascii="Times New Roman" w:eastAsia="Times New Roman" w:hAnsi="Times New Roman"/>
                <w:b/>
                <w:snapToGrid w:val="0"/>
                <w:color w:val="000000"/>
                <w:sz w:val="18"/>
                <w:szCs w:val="18"/>
                <w:lang w:val="it-IT" w:eastAsia="tr-TR"/>
              </w:rPr>
            </w:pPr>
          </w:p>
        </w:tc>
      </w:tr>
      <w:tr w:rsidR="001719E6" w:rsidRPr="00FA3494" w:rsidTr="00BF057E">
        <w:trPr>
          <w:trHeight w:val="20"/>
        </w:trPr>
        <w:tc>
          <w:tcPr>
            <w:tcW w:w="450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rPr>
                <w:rFonts w:ascii="Times New Roman" w:eastAsia="Times New Roman" w:hAnsi="Times New Roman"/>
                <w:color w:val="000000"/>
                <w:sz w:val="18"/>
                <w:szCs w:val="18"/>
                <w:lang w:val="it-IT" w:eastAsia="tr-TR"/>
              </w:rPr>
            </w:pPr>
            <w:r w:rsidRPr="00FA3494">
              <w:rPr>
                <w:rFonts w:ascii="Times New Roman" w:eastAsia="Times New Roman" w:hAnsi="Times New Roman"/>
                <w:color w:val="000000"/>
                <w:sz w:val="18"/>
                <w:szCs w:val="18"/>
                <w:lang w:val="it-IT" w:eastAsia="tr-TR"/>
              </w:rPr>
              <w:t xml:space="preserve">1. </w:t>
            </w:r>
            <w:r w:rsidRPr="00FA3494">
              <w:rPr>
                <w:rFonts w:ascii="Times New Roman" w:eastAsia="Times New Roman" w:hAnsi="Times New Roman"/>
                <w:snapToGrid w:val="0"/>
                <w:color w:val="000000"/>
                <w:sz w:val="18"/>
                <w:szCs w:val="18"/>
                <w:lang w:eastAsia="tr-TR"/>
              </w:rPr>
              <w:t>Buzdolabı/Soğutucular/İklimlendirme cihazları</w:t>
            </w:r>
          </w:p>
        </w:tc>
        <w:tc>
          <w:tcPr>
            <w:tcW w:w="117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val="it-IT" w:eastAsia="tr-TR"/>
              </w:rPr>
            </w:pPr>
            <w:r w:rsidRPr="00FA3494">
              <w:rPr>
                <w:rFonts w:ascii="Times New Roman" w:eastAsia="Times New Roman" w:hAnsi="Times New Roman"/>
                <w:color w:val="000000"/>
                <w:sz w:val="18"/>
                <w:szCs w:val="18"/>
                <w:lang w:val="it-IT" w:eastAsia="tr-TR"/>
              </w:rPr>
              <w:t>0,05</w:t>
            </w:r>
          </w:p>
        </w:tc>
        <w:tc>
          <w:tcPr>
            <w:tcW w:w="99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val="it-IT" w:eastAsia="tr-TR"/>
              </w:rPr>
            </w:pPr>
            <w:r w:rsidRPr="00FA3494">
              <w:rPr>
                <w:rFonts w:ascii="Times New Roman" w:eastAsia="Times New Roman" w:hAnsi="Times New Roman"/>
                <w:color w:val="000000"/>
                <w:sz w:val="18"/>
                <w:szCs w:val="18"/>
                <w:lang w:val="it-IT" w:eastAsia="tr-TR"/>
              </w:rPr>
              <w:t>0,09</w:t>
            </w:r>
          </w:p>
        </w:tc>
        <w:tc>
          <w:tcPr>
            <w:tcW w:w="99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val="it-IT" w:eastAsia="tr-TR"/>
              </w:rPr>
            </w:pPr>
            <w:r w:rsidRPr="00FA3494">
              <w:rPr>
                <w:rFonts w:ascii="Times New Roman" w:eastAsia="Times New Roman" w:hAnsi="Times New Roman"/>
                <w:color w:val="000000"/>
                <w:sz w:val="18"/>
                <w:szCs w:val="18"/>
                <w:lang w:val="it-IT" w:eastAsia="tr-TR"/>
              </w:rPr>
              <w:t>0,17</w:t>
            </w:r>
          </w:p>
        </w:tc>
        <w:tc>
          <w:tcPr>
            <w:tcW w:w="99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val="it-IT" w:eastAsia="tr-TR"/>
              </w:rPr>
            </w:pPr>
            <w:r w:rsidRPr="00FA3494">
              <w:rPr>
                <w:rFonts w:ascii="Times New Roman" w:eastAsia="Times New Roman" w:hAnsi="Times New Roman"/>
                <w:color w:val="000000"/>
                <w:sz w:val="18"/>
                <w:szCs w:val="18"/>
                <w:lang w:val="it-IT" w:eastAsia="tr-TR"/>
              </w:rPr>
              <w:t>0,34</w:t>
            </w:r>
          </w:p>
        </w:tc>
        <w:tc>
          <w:tcPr>
            <w:tcW w:w="99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val="it-IT" w:eastAsia="tr-TR"/>
              </w:rPr>
            </w:pPr>
            <w:r w:rsidRPr="00FA3494">
              <w:rPr>
                <w:rFonts w:ascii="Times New Roman" w:eastAsia="Times New Roman" w:hAnsi="Times New Roman"/>
                <w:color w:val="000000"/>
                <w:sz w:val="18"/>
                <w:szCs w:val="18"/>
                <w:lang w:val="it-IT" w:eastAsia="tr-TR"/>
              </w:rPr>
              <w:t>0,68</w:t>
            </w:r>
          </w:p>
        </w:tc>
      </w:tr>
      <w:tr w:rsidR="001719E6" w:rsidRPr="00FA3494" w:rsidTr="00BF057E">
        <w:trPr>
          <w:trHeight w:val="20"/>
        </w:trPr>
        <w:tc>
          <w:tcPr>
            <w:tcW w:w="450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rPr>
                <w:rFonts w:ascii="Times New Roman" w:eastAsia="Times New Roman" w:hAnsi="Times New Roman"/>
                <w:color w:val="000000"/>
                <w:sz w:val="18"/>
                <w:szCs w:val="18"/>
                <w:lang w:val="it-IT" w:eastAsia="tr-TR"/>
              </w:rPr>
            </w:pPr>
            <w:r w:rsidRPr="00FA3494">
              <w:rPr>
                <w:rFonts w:ascii="Times New Roman" w:eastAsia="Times New Roman" w:hAnsi="Times New Roman"/>
                <w:snapToGrid w:val="0"/>
                <w:color w:val="000000"/>
                <w:sz w:val="18"/>
                <w:szCs w:val="18"/>
                <w:lang w:val="it-IT" w:eastAsia="tr-TR"/>
              </w:rPr>
              <w:t>2.</w:t>
            </w:r>
            <w:r w:rsidRPr="00FA3494">
              <w:rPr>
                <w:rFonts w:ascii="Times New Roman" w:eastAsia="Times New Roman" w:hAnsi="Times New Roman"/>
                <w:snapToGrid w:val="0"/>
                <w:color w:val="000000"/>
                <w:sz w:val="18"/>
                <w:szCs w:val="18"/>
                <w:lang w:eastAsia="tr-TR"/>
              </w:rPr>
              <w:t xml:space="preserve"> Büyük beyaz eşyalar (Buzdolabı/ soğutucular/iklimlendirme cihazları hariç) </w:t>
            </w:r>
          </w:p>
        </w:tc>
        <w:tc>
          <w:tcPr>
            <w:tcW w:w="117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val="it-IT" w:eastAsia="tr-TR"/>
              </w:rPr>
            </w:pPr>
            <w:r w:rsidRPr="00FA3494">
              <w:rPr>
                <w:rFonts w:ascii="Times New Roman" w:eastAsia="Times New Roman" w:hAnsi="Times New Roman"/>
                <w:color w:val="000000"/>
                <w:sz w:val="18"/>
                <w:szCs w:val="18"/>
                <w:lang w:val="it-IT" w:eastAsia="tr-TR"/>
              </w:rPr>
              <w:t>0,1</w:t>
            </w:r>
          </w:p>
        </w:tc>
        <w:tc>
          <w:tcPr>
            <w:tcW w:w="99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val="it-IT" w:eastAsia="tr-TR"/>
              </w:rPr>
            </w:pPr>
            <w:r w:rsidRPr="00FA3494">
              <w:rPr>
                <w:rFonts w:ascii="Times New Roman" w:eastAsia="Times New Roman" w:hAnsi="Times New Roman"/>
                <w:color w:val="000000"/>
                <w:sz w:val="18"/>
                <w:szCs w:val="18"/>
                <w:lang w:val="it-IT" w:eastAsia="tr-TR"/>
              </w:rPr>
              <w:t>0,15</w:t>
            </w:r>
          </w:p>
        </w:tc>
        <w:tc>
          <w:tcPr>
            <w:tcW w:w="99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val="it-IT" w:eastAsia="tr-TR"/>
              </w:rPr>
            </w:pPr>
            <w:r w:rsidRPr="00FA3494">
              <w:rPr>
                <w:rFonts w:ascii="Times New Roman" w:eastAsia="Times New Roman" w:hAnsi="Times New Roman"/>
                <w:color w:val="000000"/>
                <w:sz w:val="18"/>
                <w:szCs w:val="18"/>
                <w:lang w:val="it-IT" w:eastAsia="tr-TR"/>
              </w:rPr>
              <w:t>0,32</w:t>
            </w:r>
          </w:p>
        </w:tc>
        <w:tc>
          <w:tcPr>
            <w:tcW w:w="99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val="it-IT" w:eastAsia="tr-TR"/>
              </w:rPr>
            </w:pPr>
            <w:r w:rsidRPr="00FA3494">
              <w:rPr>
                <w:rFonts w:ascii="Times New Roman" w:eastAsia="Times New Roman" w:hAnsi="Times New Roman"/>
                <w:color w:val="000000"/>
                <w:sz w:val="18"/>
                <w:szCs w:val="18"/>
                <w:lang w:val="it-IT" w:eastAsia="tr-TR"/>
              </w:rPr>
              <w:t>0,64</w:t>
            </w:r>
          </w:p>
        </w:tc>
        <w:tc>
          <w:tcPr>
            <w:tcW w:w="99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val="it-IT" w:eastAsia="tr-TR"/>
              </w:rPr>
            </w:pPr>
            <w:r w:rsidRPr="00FA3494">
              <w:rPr>
                <w:rFonts w:ascii="Times New Roman" w:eastAsia="Times New Roman" w:hAnsi="Times New Roman"/>
                <w:color w:val="000000"/>
                <w:sz w:val="18"/>
                <w:szCs w:val="18"/>
                <w:lang w:val="it-IT" w:eastAsia="tr-TR"/>
              </w:rPr>
              <w:t>1,3</w:t>
            </w:r>
          </w:p>
        </w:tc>
      </w:tr>
      <w:tr w:rsidR="001719E6" w:rsidRPr="00FA3494" w:rsidTr="00BF057E">
        <w:trPr>
          <w:trHeight w:val="20"/>
        </w:trPr>
        <w:tc>
          <w:tcPr>
            <w:tcW w:w="450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val="it-IT" w:eastAsia="tr-TR"/>
              </w:rPr>
              <w:t xml:space="preserve">3. </w:t>
            </w:r>
            <w:r w:rsidRPr="00FA3494">
              <w:rPr>
                <w:rFonts w:ascii="Times New Roman" w:eastAsia="Times New Roman" w:hAnsi="Times New Roman"/>
                <w:snapToGrid w:val="0"/>
                <w:color w:val="000000"/>
                <w:sz w:val="18"/>
                <w:szCs w:val="18"/>
                <w:lang w:eastAsia="tr-TR"/>
              </w:rPr>
              <w:t>Televizyon ve monitörler</w:t>
            </w:r>
          </w:p>
        </w:tc>
        <w:tc>
          <w:tcPr>
            <w:tcW w:w="117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0,06</w:t>
            </w:r>
          </w:p>
        </w:tc>
        <w:tc>
          <w:tcPr>
            <w:tcW w:w="99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0,10</w:t>
            </w:r>
          </w:p>
        </w:tc>
        <w:tc>
          <w:tcPr>
            <w:tcW w:w="99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0,22</w:t>
            </w:r>
          </w:p>
        </w:tc>
        <w:tc>
          <w:tcPr>
            <w:tcW w:w="99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0,44</w:t>
            </w:r>
          </w:p>
        </w:tc>
        <w:tc>
          <w:tcPr>
            <w:tcW w:w="99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0,86</w:t>
            </w:r>
          </w:p>
        </w:tc>
      </w:tr>
      <w:tr w:rsidR="001719E6" w:rsidRPr="00FA3494" w:rsidTr="00BF057E">
        <w:trPr>
          <w:trHeight w:val="20"/>
        </w:trPr>
        <w:tc>
          <w:tcPr>
            <w:tcW w:w="450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4. </w:t>
            </w:r>
            <w:r w:rsidRPr="00FA3494">
              <w:rPr>
                <w:rFonts w:ascii="Times New Roman" w:eastAsia="Times New Roman" w:hAnsi="Times New Roman"/>
                <w:snapToGrid w:val="0"/>
                <w:color w:val="000000"/>
                <w:sz w:val="18"/>
                <w:szCs w:val="18"/>
                <w:lang w:eastAsia="tr-TR"/>
              </w:rPr>
              <w:t xml:space="preserve">Bilişim ve telekomünikasyon ve tüketici </w:t>
            </w:r>
            <w:proofErr w:type="gramStart"/>
            <w:r w:rsidRPr="00FA3494">
              <w:rPr>
                <w:rFonts w:ascii="Times New Roman" w:eastAsia="Times New Roman" w:hAnsi="Times New Roman"/>
                <w:snapToGrid w:val="0"/>
                <w:color w:val="000000"/>
                <w:sz w:val="18"/>
                <w:szCs w:val="18"/>
                <w:lang w:eastAsia="tr-TR"/>
              </w:rPr>
              <w:t>ekipmanları</w:t>
            </w:r>
            <w:proofErr w:type="gramEnd"/>
            <w:r w:rsidRPr="00FA3494">
              <w:rPr>
                <w:rFonts w:ascii="Times New Roman" w:eastAsia="Times New Roman" w:hAnsi="Times New Roman"/>
                <w:snapToGrid w:val="0"/>
                <w:color w:val="000000"/>
                <w:sz w:val="18"/>
                <w:szCs w:val="18"/>
                <w:lang w:eastAsia="tr-TR"/>
              </w:rPr>
              <w:t xml:space="preserve"> (Televizyon ve monitörler hariç)</w:t>
            </w:r>
          </w:p>
        </w:tc>
        <w:tc>
          <w:tcPr>
            <w:tcW w:w="117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0,05</w:t>
            </w:r>
          </w:p>
        </w:tc>
        <w:tc>
          <w:tcPr>
            <w:tcW w:w="99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0,08</w:t>
            </w:r>
          </w:p>
        </w:tc>
        <w:tc>
          <w:tcPr>
            <w:tcW w:w="99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0,16</w:t>
            </w:r>
          </w:p>
        </w:tc>
        <w:tc>
          <w:tcPr>
            <w:tcW w:w="99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0,32</w:t>
            </w:r>
          </w:p>
        </w:tc>
        <w:tc>
          <w:tcPr>
            <w:tcW w:w="99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0,64</w:t>
            </w:r>
          </w:p>
        </w:tc>
      </w:tr>
      <w:tr w:rsidR="001719E6" w:rsidRPr="00FA3494" w:rsidTr="00BF057E">
        <w:trPr>
          <w:trHeight w:val="20"/>
        </w:trPr>
        <w:tc>
          <w:tcPr>
            <w:tcW w:w="450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5. Aydınlatma </w:t>
            </w:r>
            <w:proofErr w:type="gramStart"/>
            <w:r w:rsidRPr="00FA3494">
              <w:rPr>
                <w:rFonts w:ascii="Times New Roman" w:eastAsia="Times New Roman" w:hAnsi="Times New Roman"/>
                <w:color w:val="000000"/>
                <w:sz w:val="18"/>
                <w:szCs w:val="18"/>
                <w:lang w:eastAsia="tr-TR"/>
              </w:rPr>
              <w:t>ekipmanları</w:t>
            </w:r>
            <w:proofErr w:type="gramEnd"/>
          </w:p>
        </w:tc>
        <w:tc>
          <w:tcPr>
            <w:tcW w:w="117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0,01</w:t>
            </w:r>
          </w:p>
        </w:tc>
        <w:tc>
          <w:tcPr>
            <w:tcW w:w="99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0,02</w:t>
            </w:r>
          </w:p>
        </w:tc>
        <w:tc>
          <w:tcPr>
            <w:tcW w:w="99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0,02</w:t>
            </w:r>
          </w:p>
        </w:tc>
        <w:tc>
          <w:tcPr>
            <w:tcW w:w="99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0,04</w:t>
            </w:r>
          </w:p>
        </w:tc>
        <w:tc>
          <w:tcPr>
            <w:tcW w:w="99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0,08</w:t>
            </w:r>
          </w:p>
        </w:tc>
      </w:tr>
      <w:tr w:rsidR="001719E6" w:rsidRPr="00FA3494" w:rsidTr="00BF057E">
        <w:trPr>
          <w:trHeight w:val="20"/>
        </w:trPr>
        <w:tc>
          <w:tcPr>
            <w:tcW w:w="450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6. </w:t>
            </w:r>
            <w:r w:rsidRPr="00FA3494">
              <w:rPr>
                <w:rFonts w:ascii="Times New Roman" w:eastAsia="Times New Roman" w:hAnsi="Times New Roman"/>
                <w:snapToGrid w:val="0"/>
                <w:color w:val="000000"/>
                <w:sz w:val="18"/>
                <w:szCs w:val="18"/>
                <w:lang w:eastAsia="tr-TR"/>
              </w:rPr>
              <w:t xml:space="preserve">Küçük ev aletleri, elektrikli ve elektronik aletler, oyuncaklar, spor ve eğlence </w:t>
            </w:r>
            <w:proofErr w:type="gramStart"/>
            <w:r w:rsidRPr="00FA3494">
              <w:rPr>
                <w:rFonts w:ascii="Times New Roman" w:eastAsia="Times New Roman" w:hAnsi="Times New Roman"/>
                <w:snapToGrid w:val="0"/>
                <w:color w:val="000000"/>
                <w:sz w:val="18"/>
                <w:szCs w:val="18"/>
                <w:lang w:eastAsia="tr-TR"/>
              </w:rPr>
              <w:t>ekipmanları</w:t>
            </w:r>
            <w:proofErr w:type="gramEnd"/>
            <w:r w:rsidRPr="00FA3494">
              <w:rPr>
                <w:rFonts w:ascii="Times New Roman" w:eastAsia="Times New Roman" w:hAnsi="Times New Roman"/>
                <w:snapToGrid w:val="0"/>
                <w:color w:val="000000"/>
                <w:sz w:val="18"/>
                <w:szCs w:val="18"/>
                <w:lang w:eastAsia="tr-TR"/>
              </w:rPr>
              <w:t>, izleme ve kontrol aletleri</w:t>
            </w:r>
          </w:p>
        </w:tc>
        <w:tc>
          <w:tcPr>
            <w:tcW w:w="117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auto"/>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0,03</w:t>
            </w:r>
          </w:p>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p>
        </w:tc>
        <w:tc>
          <w:tcPr>
            <w:tcW w:w="99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0,06</w:t>
            </w:r>
          </w:p>
        </w:tc>
        <w:tc>
          <w:tcPr>
            <w:tcW w:w="99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0,11</w:t>
            </w:r>
          </w:p>
        </w:tc>
        <w:tc>
          <w:tcPr>
            <w:tcW w:w="99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0,22</w:t>
            </w:r>
          </w:p>
        </w:tc>
        <w:tc>
          <w:tcPr>
            <w:tcW w:w="99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0,44</w:t>
            </w:r>
          </w:p>
        </w:tc>
      </w:tr>
      <w:tr w:rsidR="001719E6" w:rsidRPr="00FA3494" w:rsidTr="00BF057E">
        <w:trPr>
          <w:trHeight w:val="20"/>
        </w:trPr>
        <w:tc>
          <w:tcPr>
            <w:tcW w:w="450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b/>
                <w:color w:val="000000"/>
                <w:sz w:val="18"/>
                <w:szCs w:val="18"/>
                <w:lang w:eastAsia="tr-TR"/>
              </w:rPr>
            </w:pPr>
            <w:r w:rsidRPr="00FA3494">
              <w:rPr>
                <w:rFonts w:ascii="Times New Roman" w:eastAsia="Times New Roman" w:hAnsi="Times New Roman"/>
                <w:b/>
                <w:color w:val="000000"/>
                <w:sz w:val="18"/>
                <w:szCs w:val="18"/>
                <w:lang w:eastAsia="tr-TR"/>
              </w:rPr>
              <w:t>TOPLAM EVSEL AEEE (kg/kişi-yıl)</w:t>
            </w:r>
          </w:p>
        </w:tc>
        <w:tc>
          <w:tcPr>
            <w:tcW w:w="117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b/>
                <w:color w:val="000000"/>
                <w:sz w:val="18"/>
                <w:szCs w:val="18"/>
                <w:lang w:eastAsia="tr-TR"/>
              </w:rPr>
            </w:pPr>
            <w:r w:rsidRPr="00FA3494">
              <w:rPr>
                <w:rFonts w:ascii="Times New Roman" w:eastAsia="Times New Roman" w:hAnsi="Times New Roman"/>
                <w:b/>
                <w:snapToGrid w:val="0"/>
                <w:color w:val="000000"/>
                <w:sz w:val="18"/>
                <w:szCs w:val="18"/>
                <w:lang w:val="it-IT" w:eastAsia="tr-TR"/>
              </w:rPr>
              <w:t>0,3</w:t>
            </w:r>
          </w:p>
        </w:tc>
        <w:tc>
          <w:tcPr>
            <w:tcW w:w="99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b/>
                <w:color w:val="000000"/>
                <w:sz w:val="18"/>
                <w:szCs w:val="18"/>
                <w:lang w:eastAsia="tr-TR"/>
              </w:rPr>
            </w:pPr>
            <w:r w:rsidRPr="00FA3494">
              <w:rPr>
                <w:rFonts w:ascii="Times New Roman" w:eastAsia="Times New Roman" w:hAnsi="Times New Roman"/>
                <w:b/>
                <w:snapToGrid w:val="0"/>
                <w:color w:val="000000"/>
                <w:sz w:val="18"/>
                <w:szCs w:val="18"/>
                <w:lang w:val="it-IT" w:eastAsia="tr-TR"/>
              </w:rPr>
              <w:t>0,5</w:t>
            </w:r>
          </w:p>
        </w:tc>
        <w:tc>
          <w:tcPr>
            <w:tcW w:w="99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b/>
                <w:color w:val="000000"/>
                <w:sz w:val="18"/>
                <w:szCs w:val="18"/>
                <w:lang w:eastAsia="tr-TR"/>
              </w:rPr>
            </w:pPr>
            <w:r w:rsidRPr="00FA3494">
              <w:rPr>
                <w:rFonts w:ascii="Times New Roman" w:eastAsia="Times New Roman" w:hAnsi="Times New Roman"/>
                <w:b/>
                <w:color w:val="000000"/>
                <w:sz w:val="18"/>
                <w:szCs w:val="18"/>
                <w:lang w:eastAsia="tr-TR"/>
              </w:rPr>
              <w:t>1</w:t>
            </w:r>
          </w:p>
        </w:tc>
        <w:tc>
          <w:tcPr>
            <w:tcW w:w="99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b/>
                <w:color w:val="000000"/>
                <w:sz w:val="18"/>
                <w:szCs w:val="18"/>
                <w:lang w:eastAsia="tr-TR"/>
              </w:rPr>
            </w:pPr>
            <w:r w:rsidRPr="00FA3494">
              <w:rPr>
                <w:rFonts w:ascii="Times New Roman" w:eastAsia="Times New Roman" w:hAnsi="Times New Roman"/>
                <w:b/>
                <w:color w:val="000000"/>
                <w:sz w:val="18"/>
                <w:szCs w:val="18"/>
                <w:lang w:eastAsia="tr-TR"/>
              </w:rPr>
              <w:t>2</w:t>
            </w:r>
          </w:p>
        </w:tc>
        <w:tc>
          <w:tcPr>
            <w:tcW w:w="99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b/>
                <w:color w:val="000000"/>
                <w:sz w:val="18"/>
                <w:szCs w:val="18"/>
                <w:lang w:eastAsia="tr-TR"/>
              </w:rPr>
            </w:pPr>
            <w:r w:rsidRPr="00FA3494">
              <w:rPr>
                <w:rFonts w:ascii="Times New Roman" w:eastAsia="Times New Roman" w:hAnsi="Times New Roman"/>
                <w:b/>
                <w:color w:val="000000"/>
                <w:sz w:val="18"/>
                <w:szCs w:val="18"/>
                <w:lang w:eastAsia="tr-TR"/>
              </w:rPr>
              <w:t>4</w:t>
            </w:r>
          </w:p>
        </w:tc>
      </w:tr>
    </w:tbl>
    <w:p w:rsidR="001719E6" w:rsidRPr="00FA3494" w:rsidRDefault="001719E6" w:rsidP="001719E6">
      <w:pPr>
        <w:tabs>
          <w:tab w:val="left" w:pos="566"/>
        </w:tabs>
        <w:spacing w:after="0" w:line="240" w:lineRule="exact"/>
        <w:jc w:val="both"/>
        <w:rPr>
          <w:rFonts w:ascii="Times New Roman" w:eastAsia="Times New Roman" w:hAnsi="Times New Roman"/>
          <w:sz w:val="18"/>
          <w:szCs w:val="18"/>
        </w:rPr>
      </w:pP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(2) Ek-1/B’de yer alan elektrikli ve elektronik eşyaların aşağıda verilen gruplara göre ayrı toplanması gerçekleştirilir.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a) Buzdolabı/Soğutucular/İklimlendirme cihazları,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b) Büyük beyaz eşyalar ((a) bendinde belirtilenler hariç) ve otomatlar,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c) Televizyon ve monitörler,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ç) Bilişim ve telekomünikasyon ve tüketici </w:t>
      </w:r>
      <w:proofErr w:type="gramStart"/>
      <w:r w:rsidRPr="00FA3494">
        <w:rPr>
          <w:rFonts w:ascii="Times New Roman" w:eastAsia="Times New Roman" w:hAnsi="Times New Roman"/>
          <w:sz w:val="18"/>
          <w:szCs w:val="18"/>
        </w:rPr>
        <w:t>ekipmanları</w:t>
      </w:r>
      <w:proofErr w:type="gramEnd"/>
      <w:r w:rsidRPr="00FA3494">
        <w:rPr>
          <w:rFonts w:ascii="Times New Roman" w:eastAsia="Times New Roman" w:hAnsi="Times New Roman"/>
          <w:sz w:val="18"/>
          <w:szCs w:val="18"/>
        </w:rPr>
        <w:t xml:space="preserve"> ((c) bendinde belirtilenler hariç),</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d) Aydınlatma </w:t>
      </w:r>
      <w:proofErr w:type="gramStart"/>
      <w:r w:rsidRPr="00FA3494">
        <w:rPr>
          <w:rFonts w:ascii="Times New Roman" w:eastAsia="Times New Roman" w:hAnsi="Times New Roman"/>
          <w:sz w:val="18"/>
          <w:szCs w:val="18"/>
        </w:rPr>
        <w:t>ekipmanları</w:t>
      </w:r>
      <w:proofErr w:type="gramEnd"/>
      <w:r w:rsidRPr="00FA3494">
        <w:rPr>
          <w:rFonts w:ascii="Times New Roman" w:eastAsia="Times New Roman" w:hAnsi="Times New Roman"/>
          <w:sz w:val="18"/>
          <w:szCs w:val="18"/>
        </w:rPr>
        <w:t>,</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e) Küçük ev aletleri, elektrikli ve elektronik aletler, oyuncaklar, spor ve eğlence </w:t>
      </w:r>
      <w:proofErr w:type="gramStart"/>
      <w:r w:rsidRPr="00FA3494">
        <w:rPr>
          <w:rFonts w:ascii="Times New Roman" w:eastAsia="Times New Roman" w:hAnsi="Times New Roman"/>
          <w:sz w:val="18"/>
          <w:szCs w:val="18"/>
        </w:rPr>
        <w:t>ekipmanları</w:t>
      </w:r>
      <w:proofErr w:type="gramEnd"/>
      <w:r w:rsidRPr="00FA3494">
        <w:rPr>
          <w:rFonts w:ascii="Times New Roman" w:eastAsia="Times New Roman" w:hAnsi="Times New Roman"/>
          <w:sz w:val="18"/>
          <w:szCs w:val="18"/>
        </w:rPr>
        <w:t>, tıbbi cihazlar, izleme ve kontrol aletleri.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Geri dönüşüm ve geri kazanım hedefleri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lastRenderedPageBreak/>
        <w:t>MADDE 16 –</w:t>
      </w:r>
      <w:r w:rsidRPr="00FA3494">
        <w:rPr>
          <w:rFonts w:ascii="Times New Roman" w:eastAsia="Times New Roman" w:hAnsi="Times New Roman"/>
          <w:sz w:val="18"/>
          <w:szCs w:val="18"/>
        </w:rPr>
        <w:t xml:space="preserve"> (1) Üreticiler, lisanslı işleme tesisleriyle Ek-1/A’da yer alan kategorilerdeki her bir eşyanın, geri dönüşüm ve geri kazanım miktarlarını, aşağıdaki Tablo 1 ve Tablo 2’de verilen oranlarda karşılar. Bu oranlar hesaplanırken işlemeye gönderilen </w:t>
      </w:r>
      <w:proofErr w:type="spellStart"/>
      <w:r w:rsidRPr="00FA3494">
        <w:rPr>
          <w:rFonts w:ascii="Times New Roman" w:eastAsia="Times New Roman" w:hAnsi="Times New Roman"/>
          <w:sz w:val="18"/>
          <w:szCs w:val="18"/>
        </w:rPr>
        <w:t>AEEE’nin</w:t>
      </w:r>
      <w:proofErr w:type="spellEnd"/>
      <w:r w:rsidRPr="00FA3494">
        <w:rPr>
          <w:rFonts w:ascii="Times New Roman" w:eastAsia="Times New Roman" w:hAnsi="Times New Roman"/>
          <w:sz w:val="18"/>
          <w:szCs w:val="18"/>
        </w:rPr>
        <w:t xml:space="preserve"> ortalama ağırlığı esas alınır.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p>
    <w:p w:rsidR="001719E6" w:rsidRPr="00FA3494" w:rsidRDefault="001719E6" w:rsidP="001719E6">
      <w:pPr>
        <w:spacing w:after="0" w:line="240" w:lineRule="auto"/>
        <w:jc w:val="center"/>
        <w:rPr>
          <w:rFonts w:ascii="Times New Roman" w:eastAsia="Times New Roman" w:hAnsi="Times New Roman"/>
          <w:snapToGrid w:val="0"/>
          <w:color w:val="000000"/>
          <w:sz w:val="18"/>
          <w:szCs w:val="18"/>
          <w:lang w:eastAsia="tr-TR"/>
        </w:rPr>
      </w:pPr>
      <w:r w:rsidRPr="00FA3494">
        <w:rPr>
          <w:rFonts w:ascii="Times New Roman" w:eastAsia="Times New Roman" w:hAnsi="Times New Roman"/>
          <w:snapToGrid w:val="0"/>
          <w:color w:val="000000"/>
          <w:sz w:val="18"/>
          <w:szCs w:val="18"/>
          <w:lang w:eastAsia="tr-TR"/>
        </w:rPr>
        <w:t>Tablo 1 Geri Dönüşüm Hedefleri</w:t>
      </w:r>
    </w:p>
    <w:p w:rsidR="001719E6" w:rsidRPr="00FA3494" w:rsidRDefault="001719E6" w:rsidP="001719E6">
      <w:pPr>
        <w:spacing w:after="0" w:line="240" w:lineRule="auto"/>
        <w:jc w:val="center"/>
        <w:rPr>
          <w:rFonts w:ascii="Times New Roman" w:eastAsia="Times New Roman" w:hAnsi="Times New Roman"/>
          <w:snapToGrid w:val="0"/>
          <w:color w:val="000000"/>
          <w:sz w:val="18"/>
          <w:szCs w:val="18"/>
          <w:lang w:eastAsia="tr-T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119"/>
        <w:gridCol w:w="3522"/>
        <w:gridCol w:w="986"/>
        <w:gridCol w:w="3162"/>
      </w:tblGrid>
      <w:tr w:rsidR="001719E6" w:rsidRPr="00FA3494" w:rsidTr="00BF057E">
        <w:trPr>
          <w:trHeight w:val="20"/>
          <w:jc w:val="center"/>
        </w:trPr>
        <w:tc>
          <w:tcPr>
            <w:tcW w:w="46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nb-NO" w:eastAsia="tr-TR"/>
              </w:rPr>
            </w:pPr>
            <w:r w:rsidRPr="00FA3494">
              <w:rPr>
                <w:rFonts w:ascii="Times New Roman" w:eastAsia="Times New Roman" w:hAnsi="Times New Roman"/>
                <w:snapToGrid w:val="0"/>
                <w:color w:val="000000"/>
                <w:sz w:val="18"/>
                <w:szCs w:val="18"/>
                <w:lang w:val="nb-NO" w:eastAsia="tr-TR"/>
              </w:rPr>
              <w:t>Elektrikli ve Elektronik Eşya Kategorileri</w:t>
            </w:r>
          </w:p>
        </w:tc>
        <w:tc>
          <w:tcPr>
            <w:tcW w:w="4148" w:type="dxa"/>
            <w:gridSpan w:val="2"/>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proofErr w:type="spellStart"/>
            <w:r w:rsidRPr="00FA3494">
              <w:rPr>
                <w:rFonts w:ascii="Times New Roman" w:eastAsia="Times New Roman" w:hAnsi="Times New Roman"/>
                <w:snapToGrid w:val="0"/>
                <w:color w:val="000000"/>
                <w:sz w:val="18"/>
                <w:szCs w:val="18"/>
                <w:lang w:val="de-DE" w:eastAsia="tr-TR"/>
              </w:rPr>
              <w:t>Yıllar</w:t>
            </w:r>
            <w:proofErr w:type="spellEnd"/>
          </w:p>
        </w:tc>
      </w:tr>
      <w:tr w:rsidR="001719E6" w:rsidRPr="00FA3494" w:rsidTr="00BF057E">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40" w:lineRule="auto"/>
              <w:rPr>
                <w:rFonts w:ascii="Times New Roman" w:eastAsia="Times New Roman" w:hAnsi="Times New Roman"/>
                <w:snapToGrid w:val="0"/>
                <w:color w:val="000000"/>
                <w:sz w:val="18"/>
                <w:szCs w:val="18"/>
                <w:lang w:val="nb-NO" w:eastAsia="tr-TR"/>
              </w:rPr>
            </w:pPr>
          </w:p>
        </w:tc>
        <w:tc>
          <w:tcPr>
            <w:tcW w:w="986"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2013</w:t>
            </w:r>
          </w:p>
        </w:tc>
        <w:tc>
          <w:tcPr>
            <w:tcW w:w="316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2018</w:t>
            </w:r>
          </w:p>
        </w:tc>
      </w:tr>
      <w:tr w:rsidR="001719E6" w:rsidRPr="00FA3494" w:rsidTr="00BF057E">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40" w:lineRule="auto"/>
              <w:rPr>
                <w:rFonts w:ascii="Times New Roman" w:eastAsia="Times New Roman" w:hAnsi="Times New Roman"/>
                <w:snapToGrid w:val="0"/>
                <w:color w:val="000000"/>
                <w:sz w:val="18"/>
                <w:szCs w:val="18"/>
                <w:lang w:val="nb-NO" w:eastAsia="tr-TR"/>
              </w:rPr>
            </w:pPr>
          </w:p>
        </w:tc>
        <w:tc>
          <w:tcPr>
            <w:tcW w:w="4148" w:type="dxa"/>
            <w:gridSpan w:val="2"/>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proofErr w:type="spellStart"/>
            <w:r w:rsidRPr="00FA3494">
              <w:rPr>
                <w:rFonts w:ascii="Times New Roman" w:eastAsia="Times New Roman" w:hAnsi="Times New Roman"/>
                <w:snapToGrid w:val="0"/>
                <w:color w:val="000000"/>
                <w:sz w:val="18"/>
                <w:szCs w:val="18"/>
                <w:lang w:val="de-DE" w:eastAsia="tr-TR"/>
              </w:rPr>
              <w:t>Ağırlıkça</w:t>
            </w:r>
            <w:proofErr w:type="spellEnd"/>
            <w:r w:rsidRPr="00FA3494">
              <w:rPr>
                <w:rFonts w:ascii="Times New Roman" w:eastAsia="Times New Roman" w:hAnsi="Times New Roman"/>
                <w:snapToGrid w:val="0"/>
                <w:color w:val="000000"/>
                <w:sz w:val="18"/>
                <w:szCs w:val="18"/>
                <w:lang w:val="de-DE" w:eastAsia="tr-TR"/>
              </w:rPr>
              <w:t xml:space="preserve"> (%) </w:t>
            </w:r>
            <w:proofErr w:type="spellStart"/>
            <w:r w:rsidRPr="00FA3494">
              <w:rPr>
                <w:rFonts w:ascii="Times New Roman" w:eastAsia="Times New Roman" w:hAnsi="Times New Roman"/>
                <w:snapToGrid w:val="0"/>
                <w:color w:val="000000"/>
                <w:sz w:val="18"/>
                <w:szCs w:val="18"/>
                <w:lang w:val="de-DE" w:eastAsia="tr-TR"/>
              </w:rPr>
              <w:t>olarak</w:t>
            </w:r>
            <w:proofErr w:type="spellEnd"/>
          </w:p>
        </w:tc>
      </w:tr>
      <w:tr w:rsidR="001719E6" w:rsidRPr="00FA3494" w:rsidTr="00BF057E">
        <w:trPr>
          <w:trHeight w:val="20"/>
          <w:jc w:val="center"/>
        </w:trPr>
        <w:tc>
          <w:tcPr>
            <w:tcW w:w="4641" w:type="dxa"/>
            <w:gridSpan w:val="2"/>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proofErr w:type="spellStart"/>
            <w:r w:rsidRPr="00FA3494">
              <w:rPr>
                <w:rFonts w:ascii="Times New Roman" w:eastAsia="Times New Roman" w:hAnsi="Times New Roman"/>
                <w:snapToGrid w:val="0"/>
                <w:color w:val="000000"/>
                <w:sz w:val="18"/>
                <w:szCs w:val="18"/>
                <w:lang w:val="de-DE" w:eastAsia="tr-TR"/>
              </w:rPr>
              <w:t>Büyük</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ev</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eşyaları</w:t>
            </w:r>
            <w:proofErr w:type="spellEnd"/>
            <w:r w:rsidRPr="00FA3494">
              <w:rPr>
                <w:rFonts w:ascii="Times New Roman" w:eastAsia="Times New Roman" w:hAnsi="Times New Roman"/>
                <w:snapToGrid w:val="0"/>
                <w:color w:val="000000"/>
                <w:sz w:val="18"/>
                <w:szCs w:val="18"/>
                <w:lang w:val="de-DE" w:eastAsia="tr-TR"/>
              </w:rPr>
              <w:t xml:space="preserve"> </w:t>
            </w:r>
            <w:r w:rsidRPr="00FA3494">
              <w:rPr>
                <w:rFonts w:ascii="Times New Roman" w:eastAsia="Times New Roman" w:hAnsi="Times New Roman"/>
                <w:snapToGrid w:val="0"/>
                <w:color w:val="000000"/>
                <w:sz w:val="18"/>
                <w:szCs w:val="18"/>
                <w:lang w:val="es-EC" w:eastAsia="tr-TR"/>
              </w:rPr>
              <w:t>(%)</w:t>
            </w:r>
          </w:p>
        </w:tc>
        <w:tc>
          <w:tcPr>
            <w:tcW w:w="986"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65</w:t>
            </w:r>
          </w:p>
        </w:tc>
        <w:tc>
          <w:tcPr>
            <w:tcW w:w="316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75</w:t>
            </w:r>
          </w:p>
        </w:tc>
      </w:tr>
      <w:tr w:rsidR="001719E6" w:rsidRPr="00FA3494" w:rsidTr="00BF057E">
        <w:trPr>
          <w:trHeight w:val="20"/>
          <w:jc w:val="center"/>
        </w:trPr>
        <w:tc>
          <w:tcPr>
            <w:tcW w:w="4641" w:type="dxa"/>
            <w:gridSpan w:val="2"/>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proofErr w:type="spellStart"/>
            <w:r w:rsidRPr="00FA3494">
              <w:rPr>
                <w:rFonts w:ascii="Times New Roman" w:eastAsia="Times New Roman" w:hAnsi="Times New Roman"/>
                <w:snapToGrid w:val="0"/>
                <w:color w:val="000000"/>
                <w:sz w:val="18"/>
                <w:szCs w:val="18"/>
                <w:lang w:val="de-DE" w:eastAsia="tr-TR"/>
              </w:rPr>
              <w:t>Küçük</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ev</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aletleri</w:t>
            </w:r>
            <w:proofErr w:type="spellEnd"/>
            <w:r w:rsidRPr="00FA3494">
              <w:rPr>
                <w:rFonts w:ascii="Times New Roman" w:eastAsia="Times New Roman" w:hAnsi="Times New Roman"/>
                <w:snapToGrid w:val="0"/>
                <w:color w:val="000000"/>
                <w:sz w:val="18"/>
                <w:szCs w:val="18"/>
                <w:lang w:val="de-DE" w:eastAsia="tr-TR"/>
              </w:rPr>
              <w:t xml:space="preserve"> </w:t>
            </w:r>
            <w:r w:rsidRPr="00FA3494">
              <w:rPr>
                <w:rFonts w:ascii="Times New Roman" w:eastAsia="Times New Roman" w:hAnsi="Times New Roman"/>
                <w:snapToGrid w:val="0"/>
                <w:color w:val="000000"/>
                <w:sz w:val="18"/>
                <w:szCs w:val="18"/>
                <w:lang w:val="es-EC" w:eastAsia="tr-TR"/>
              </w:rPr>
              <w:t>(%)</w:t>
            </w:r>
          </w:p>
        </w:tc>
        <w:tc>
          <w:tcPr>
            <w:tcW w:w="986"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40</w:t>
            </w:r>
          </w:p>
        </w:tc>
        <w:tc>
          <w:tcPr>
            <w:tcW w:w="316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50</w:t>
            </w:r>
          </w:p>
        </w:tc>
      </w:tr>
      <w:tr w:rsidR="001719E6" w:rsidRPr="00FA3494" w:rsidTr="00BF057E">
        <w:trPr>
          <w:trHeight w:val="20"/>
          <w:jc w:val="center"/>
        </w:trPr>
        <w:tc>
          <w:tcPr>
            <w:tcW w:w="4641" w:type="dxa"/>
            <w:gridSpan w:val="2"/>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both"/>
              <w:rPr>
                <w:rFonts w:ascii="Times New Roman" w:eastAsia="Times New Roman" w:hAnsi="Times New Roman"/>
                <w:snapToGrid w:val="0"/>
                <w:color w:val="000000"/>
                <w:sz w:val="18"/>
                <w:szCs w:val="18"/>
                <w:lang w:val="de-DE" w:eastAsia="tr-TR"/>
              </w:rPr>
            </w:pPr>
            <w:proofErr w:type="spellStart"/>
            <w:r w:rsidRPr="00FA3494">
              <w:rPr>
                <w:rFonts w:ascii="Times New Roman" w:eastAsia="Times New Roman" w:hAnsi="Times New Roman"/>
                <w:snapToGrid w:val="0"/>
                <w:color w:val="000000"/>
                <w:sz w:val="18"/>
                <w:szCs w:val="18"/>
                <w:lang w:val="de-DE" w:eastAsia="tr-TR"/>
              </w:rPr>
              <w:t>Bilişim</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ve</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telekomünikasyon</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ekipmanları</w:t>
            </w:r>
            <w:proofErr w:type="spellEnd"/>
            <w:r w:rsidRPr="00FA3494">
              <w:rPr>
                <w:rFonts w:ascii="Times New Roman" w:eastAsia="Times New Roman" w:hAnsi="Times New Roman"/>
                <w:snapToGrid w:val="0"/>
                <w:color w:val="000000"/>
                <w:sz w:val="18"/>
                <w:szCs w:val="18"/>
                <w:lang w:val="de-DE" w:eastAsia="tr-TR"/>
              </w:rPr>
              <w:t xml:space="preserve"> </w:t>
            </w:r>
            <w:r w:rsidRPr="00FA3494">
              <w:rPr>
                <w:rFonts w:ascii="Times New Roman" w:eastAsia="Times New Roman" w:hAnsi="Times New Roman"/>
                <w:snapToGrid w:val="0"/>
                <w:color w:val="000000"/>
                <w:sz w:val="18"/>
                <w:szCs w:val="18"/>
                <w:lang w:val="es-EC" w:eastAsia="tr-TR"/>
              </w:rPr>
              <w:t>(%)</w:t>
            </w:r>
          </w:p>
        </w:tc>
        <w:tc>
          <w:tcPr>
            <w:tcW w:w="986"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it-IT" w:eastAsia="tr-TR"/>
              </w:rPr>
            </w:pPr>
            <w:r w:rsidRPr="00FA3494">
              <w:rPr>
                <w:rFonts w:ascii="Times New Roman" w:eastAsia="Times New Roman" w:hAnsi="Times New Roman"/>
                <w:snapToGrid w:val="0"/>
                <w:color w:val="000000"/>
                <w:sz w:val="18"/>
                <w:szCs w:val="18"/>
                <w:lang w:val="it-IT" w:eastAsia="tr-TR"/>
              </w:rPr>
              <w:t>50</w:t>
            </w:r>
          </w:p>
        </w:tc>
        <w:tc>
          <w:tcPr>
            <w:tcW w:w="316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it-IT" w:eastAsia="tr-TR"/>
              </w:rPr>
            </w:pPr>
            <w:r w:rsidRPr="00FA3494">
              <w:rPr>
                <w:rFonts w:ascii="Times New Roman" w:eastAsia="Times New Roman" w:hAnsi="Times New Roman"/>
                <w:snapToGrid w:val="0"/>
                <w:color w:val="000000"/>
                <w:sz w:val="18"/>
                <w:szCs w:val="18"/>
                <w:lang w:val="it-IT" w:eastAsia="tr-TR"/>
              </w:rPr>
              <w:t>65</w:t>
            </w:r>
          </w:p>
        </w:tc>
      </w:tr>
      <w:tr w:rsidR="001719E6" w:rsidRPr="00FA3494" w:rsidTr="00BF057E">
        <w:trPr>
          <w:trHeight w:val="20"/>
          <w:jc w:val="center"/>
        </w:trPr>
        <w:tc>
          <w:tcPr>
            <w:tcW w:w="4641" w:type="dxa"/>
            <w:gridSpan w:val="2"/>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both"/>
              <w:rPr>
                <w:rFonts w:ascii="Times New Roman" w:eastAsia="Times New Roman" w:hAnsi="Times New Roman"/>
                <w:snapToGrid w:val="0"/>
                <w:color w:val="000000"/>
                <w:sz w:val="18"/>
                <w:szCs w:val="18"/>
                <w:lang w:val="it-IT" w:eastAsia="tr-TR"/>
              </w:rPr>
            </w:pPr>
            <w:r w:rsidRPr="00FA3494">
              <w:rPr>
                <w:rFonts w:ascii="Times New Roman" w:eastAsia="Times New Roman" w:hAnsi="Times New Roman"/>
                <w:snapToGrid w:val="0"/>
                <w:color w:val="000000"/>
                <w:sz w:val="18"/>
                <w:szCs w:val="18"/>
                <w:lang w:val="it-IT" w:eastAsia="tr-TR"/>
              </w:rPr>
              <w:t xml:space="preserve">Tüketici ekipmanları </w:t>
            </w:r>
            <w:r w:rsidRPr="00FA3494">
              <w:rPr>
                <w:rFonts w:ascii="Times New Roman" w:eastAsia="Times New Roman" w:hAnsi="Times New Roman"/>
                <w:snapToGrid w:val="0"/>
                <w:color w:val="000000"/>
                <w:sz w:val="18"/>
                <w:szCs w:val="18"/>
                <w:lang w:val="es-EC" w:eastAsia="tr-TR"/>
              </w:rPr>
              <w:t>(%)</w:t>
            </w:r>
          </w:p>
        </w:tc>
        <w:tc>
          <w:tcPr>
            <w:tcW w:w="986"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it-IT" w:eastAsia="tr-TR"/>
              </w:rPr>
            </w:pPr>
            <w:r w:rsidRPr="00FA3494">
              <w:rPr>
                <w:rFonts w:ascii="Times New Roman" w:eastAsia="Times New Roman" w:hAnsi="Times New Roman"/>
                <w:snapToGrid w:val="0"/>
                <w:color w:val="000000"/>
                <w:sz w:val="18"/>
                <w:szCs w:val="18"/>
                <w:lang w:val="it-IT" w:eastAsia="tr-TR"/>
              </w:rPr>
              <w:t>50</w:t>
            </w:r>
          </w:p>
        </w:tc>
        <w:tc>
          <w:tcPr>
            <w:tcW w:w="316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it-IT" w:eastAsia="tr-TR"/>
              </w:rPr>
            </w:pPr>
            <w:r w:rsidRPr="00FA3494">
              <w:rPr>
                <w:rFonts w:ascii="Times New Roman" w:eastAsia="Times New Roman" w:hAnsi="Times New Roman"/>
                <w:snapToGrid w:val="0"/>
                <w:color w:val="000000"/>
                <w:sz w:val="18"/>
                <w:szCs w:val="18"/>
                <w:lang w:val="it-IT" w:eastAsia="tr-TR"/>
              </w:rPr>
              <w:t>65</w:t>
            </w:r>
          </w:p>
        </w:tc>
      </w:tr>
      <w:tr w:rsidR="001719E6" w:rsidRPr="00FA3494" w:rsidTr="00BF057E">
        <w:trPr>
          <w:trHeight w:val="20"/>
          <w:jc w:val="center"/>
        </w:trPr>
        <w:tc>
          <w:tcPr>
            <w:tcW w:w="1119" w:type="dxa"/>
            <w:vMerge w:val="restart"/>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auto"/>
              <w:jc w:val="center"/>
              <w:rPr>
                <w:rFonts w:ascii="Times New Roman" w:eastAsia="Times New Roman" w:hAnsi="Times New Roman"/>
                <w:snapToGrid w:val="0"/>
                <w:color w:val="000000"/>
                <w:sz w:val="2"/>
                <w:szCs w:val="18"/>
                <w:lang w:val="it-IT" w:eastAsia="tr-TR"/>
              </w:rPr>
            </w:pPr>
          </w:p>
        </w:tc>
        <w:tc>
          <w:tcPr>
            <w:tcW w:w="352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it-IT" w:eastAsia="tr-TR"/>
              </w:rPr>
            </w:pPr>
            <w:r w:rsidRPr="00FA3494">
              <w:rPr>
                <w:rFonts w:ascii="Times New Roman" w:eastAsia="Times New Roman" w:hAnsi="Times New Roman"/>
                <w:snapToGrid w:val="0"/>
                <w:color w:val="000000"/>
                <w:sz w:val="18"/>
                <w:szCs w:val="18"/>
                <w:lang w:val="it-IT" w:eastAsia="tr-TR"/>
              </w:rPr>
              <w:t>Işıklandırma cihaz ve aletleri (%)</w:t>
            </w:r>
          </w:p>
        </w:tc>
        <w:tc>
          <w:tcPr>
            <w:tcW w:w="986"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20</w:t>
            </w:r>
          </w:p>
        </w:tc>
        <w:tc>
          <w:tcPr>
            <w:tcW w:w="316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50</w:t>
            </w:r>
          </w:p>
        </w:tc>
      </w:tr>
      <w:tr w:rsidR="001719E6" w:rsidRPr="00FA3494" w:rsidTr="00BF057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40" w:lineRule="auto"/>
              <w:rPr>
                <w:rFonts w:ascii="Times New Roman" w:eastAsia="Times New Roman" w:hAnsi="Times New Roman"/>
                <w:snapToGrid w:val="0"/>
                <w:color w:val="000000"/>
                <w:sz w:val="2"/>
                <w:szCs w:val="18"/>
                <w:lang w:val="it-IT" w:eastAsia="tr-TR"/>
              </w:rPr>
            </w:pPr>
          </w:p>
        </w:tc>
        <w:tc>
          <w:tcPr>
            <w:tcW w:w="352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it-IT" w:eastAsia="tr-TR"/>
              </w:rPr>
            </w:pPr>
            <w:r w:rsidRPr="00FA3494">
              <w:rPr>
                <w:rFonts w:ascii="Times New Roman" w:eastAsia="Times New Roman" w:hAnsi="Times New Roman"/>
                <w:snapToGrid w:val="0"/>
                <w:color w:val="000000"/>
                <w:sz w:val="18"/>
                <w:szCs w:val="18"/>
                <w:lang w:val="it-IT" w:eastAsia="tr-TR"/>
              </w:rPr>
              <w:t>Gaz deşarj lambaları</w:t>
            </w:r>
          </w:p>
        </w:tc>
        <w:tc>
          <w:tcPr>
            <w:tcW w:w="986"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55</w:t>
            </w:r>
          </w:p>
        </w:tc>
        <w:tc>
          <w:tcPr>
            <w:tcW w:w="316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80</w:t>
            </w:r>
          </w:p>
        </w:tc>
      </w:tr>
      <w:tr w:rsidR="001719E6" w:rsidRPr="00FA3494" w:rsidTr="00BF057E">
        <w:trPr>
          <w:trHeight w:val="20"/>
          <w:jc w:val="center"/>
        </w:trPr>
        <w:tc>
          <w:tcPr>
            <w:tcW w:w="4641" w:type="dxa"/>
            <w:gridSpan w:val="2"/>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both"/>
              <w:rPr>
                <w:rFonts w:ascii="Times New Roman" w:eastAsia="Times New Roman" w:hAnsi="Times New Roman"/>
                <w:snapToGrid w:val="0"/>
                <w:color w:val="000000"/>
                <w:sz w:val="18"/>
                <w:szCs w:val="18"/>
                <w:lang w:val="de-DE" w:eastAsia="tr-TR"/>
              </w:rPr>
            </w:pPr>
            <w:proofErr w:type="spellStart"/>
            <w:r w:rsidRPr="00FA3494">
              <w:rPr>
                <w:rFonts w:ascii="Times New Roman" w:eastAsia="Times New Roman" w:hAnsi="Times New Roman"/>
                <w:snapToGrid w:val="0"/>
                <w:color w:val="000000"/>
                <w:sz w:val="18"/>
                <w:szCs w:val="18"/>
                <w:lang w:val="de-DE" w:eastAsia="tr-TR"/>
              </w:rPr>
              <w:t>Elektrikli</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ve</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elektronik</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aletler</w:t>
            </w:r>
            <w:proofErr w:type="spellEnd"/>
            <w:r w:rsidRPr="00FA3494">
              <w:rPr>
                <w:rFonts w:ascii="Times New Roman" w:eastAsia="Times New Roman" w:hAnsi="Times New Roman"/>
                <w:snapToGrid w:val="0"/>
                <w:color w:val="000000"/>
                <w:sz w:val="18"/>
                <w:szCs w:val="18"/>
                <w:lang w:val="de-DE" w:eastAsia="tr-TR"/>
              </w:rPr>
              <w:t xml:space="preserve"> </w:t>
            </w:r>
            <w:r w:rsidRPr="00FA3494">
              <w:rPr>
                <w:rFonts w:ascii="Times New Roman" w:eastAsia="Times New Roman" w:hAnsi="Times New Roman"/>
                <w:snapToGrid w:val="0"/>
                <w:color w:val="000000"/>
                <w:sz w:val="18"/>
                <w:szCs w:val="18"/>
                <w:lang w:val="es-EC" w:eastAsia="tr-TR"/>
              </w:rPr>
              <w:t>(%)</w:t>
            </w:r>
          </w:p>
        </w:tc>
        <w:tc>
          <w:tcPr>
            <w:tcW w:w="986"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40</w:t>
            </w:r>
          </w:p>
        </w:tc>
        <w:tc>
          <w:tcPr>
            <w:tcW w:w="316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50</w:t>
            </w:r>
          </w:p>
        </w:tc>
      </w:tr>
      <w:tr w:rsidR="001719E6" w:rsidRPr="00FA3494" w:rsidTr="00BF057E">
        <w:trPr>
          <w:trHeight w:val="20"/>
          <w:jc w:val="center"/>
        </w:trPr>
        <w:tc>
          <w:tcPr>
            <w:tcW w:w="4641" w:type="dxa"/>
            <w:gridSpan w:val="2"/>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both"/>
              <w:rPr>
                <w:rFonts w:ascii="Times New Roman" w:eastAsia="Times New Roman" w:hAnsi="Times New Roman"/>
                <w:snapToGrid w:val="0"/>
                <w:color w:val="000000"/>
                <w:sz w:val="18"/>
                <w:szCs w:val="18"/>
                <w:lang w:val="es-EC" w:eastAsia="tr-TR"/>
              </w:rPr>
            </w:pPr>
            <w:r w:rsidRPr="00FA3494">
              <w:rPr>
                <w:rFonts w:ascii="Times New Roman" w:eastAsia="Times New Roman" w:hAnsi="Times New Roman"/>
                <w:snapToGrid w:val="0"/>
                <w:color w:val="000000"/>
                <w:sz w:val="18"/>
                <w:szCs w:val="18"/>
                <w:lang w:val="es-EC" w:eastAsia="tr-TR"/>
              </w:rPr>
              <w:t>Oyuncaklar, eğlence, spor aletleri (%)</w:t>
            </w:r>
          </w:p>
        </w:tc>
        <w:tc>
          <w:tcPr>
            <w:tcW w:w="986"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40</w:t>
            </w:r>
          </w:p>
        </w:tc>
        <w:tc>
          <w:tcPr>
            <w:tcW w:w="316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es-EC" w:eastAsia="tr-TR"/>
              </w:rPr>
            </w:pPr>
            <w:r w:rsidRPr="00FA3494">
              <w:rPr>
                <w:rFonts w:ascii="Times New Roman" w:eastAsia="Times New Roman" w:hAnsi="Times New Roman"/>
                <w:snapToGrid w:val="0"/>
                <w:color w:val="000000"/>
                <w:sz w:val="18"/>
                <w:szCs w:val="18"/>
                <w:lang w:val="es-EC" w:eastAsia="tr-TR"/>
              </w:rPr>
              <w:t>50</w:t>
            </w:r>
          </w:p>
        </w:tc>
      </w:tr>
      <w:tr w:rsidR="001719E6" w:rsidRPr="00FA3494" w:rsidTr="00BF057E">
        <w:trPr>
          <w:trHeight w:val="20"/>
          <w:jc w:val="center"/>
        </w:trPr>
        <w:tc>
          <w:tcPr>
            <w:tcW w:w="4641" w:type="dxa"/>
            <w:gridSpan w:val="2"/>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both"/>
              <w:rPr>
                <w:rFonts w:ascii="Times New Roman" w:eastAsia="Times New Roman" w:hAnsi="Times New Roman"/>
                <w:snapToGrid w:val="0"/>
                <w:color w:val="000000"/>
                <w:sz w:val="18"/>
                <w:szCs w:val="18"/>
                <w:lang w:val="de-DE" w:eastAsia="tr-TR"/>
              </w:rPr>
            </w:pPr>
            <w:proofErr w:type="spellStart"/>
            <w:r w:rsidRPr="00FA3494">
              <w:rPr>
                <w:rFonts w:ascii="Times New Roman" w:eastAsia="Times New Roman" w:hAnsi="Times New Roman"/>
                <w:snapToGrid w:val="0"/>
                <w:color w:val="000000"/>
                <w:sz w:val="18"/>
                <w:szCs w:val="18"/>
                <w:lang w:val="de-DE" w:eastAsia="tr-TR"/>
              </w:rPr>
              <w:t>Tıbbi</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cihazlar</w:t>
            </w:r>
            <w:proofErr w:type="spellEnd"/>
            <w:r w:rsidRPr="00FA3494">
              <w:rPr>
                <w:rFonts w:ascii="Times New Roman" w:eastAsia="Times New Roman" w:hAnsi="Times New Roman"/>
                <w:snapToGrid w:val="0"/>
                <w:color w:val="000000"/>
                <w:sz w:val="18"/>
                <w:szCs w:val="18"/>
                <w:lang w:val="de-DE" w:eastAsia="tr-TR"/>
              </w:rPr>
              <w:t xml:space="preserve"> </w:t>
            </w:r>
            <w:r w:rsidRPr="00FA3494">
              <w:rPr>
                <w:rFonts w:ascii="Times New Roman" w:eastAsia="Times New Roman" w:hAnsi="Times New Roman"/>
                <w:snapToGrid w:val="0"/>
                <w:color w:val="000000"/>
                <w:sz w:val="18"/>
                <w:szCs w:val="18"/>
                <w:lang w:val="es-EC" w:eastAsia="tr-TR"/>
              </w:rPr>
              <w:t>(%)</w:t>
            </w:r>
          </w:p>
        </w:tc>
        <w:tc>
          <w:tcPr>
            <w:tcW w:w="986"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w:t>
            </w:r>
          </w:p>
        </w:tc>
        <w:tc>
          <w:tcPr>
            <w:tcW w:w="316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w:t>
            </w:r>
          </w:p>
        </w:tc>
      </w:tr>
      <w:tr w:rsidR="001719E6" w:rsidRPr="00FA3494" w:rsidTr="00BF057E">
        <w:trPr>
          <w:trHeight w:val="20"/>
          <w:jc w:val="center"/>
        </w:trPr>
        <w:tc>
          <w:tcPr>
            <w:tcW w:w="4641" w:type="dxa"/>
            <w:gridSpan w:val="2"/>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both"/>
              <w:rPr>
                <w:rFonts w:ascii="Times New Roman" w:eastAsia="Times New Roman" w:hAnsi="Times New Roman"/>
                <w:snapToGrid w:val="0"/>
                <w:color w:val="000000"/>
                <w:sz w:val="18"/>
                <w:szCs w:val="18"/>
                <w:lang w:val="es-EC" w:eastAsia="tr-TR"/>
              </w:rPr>
            </w:pPr>
            <w:r w:rsidRPr="00FA3494">
              <w:rPr>
                <w:rFonts w:ascii="Times New Roman" w:eastAsia="Times New Roman" w:hAnsi="Times New Roman"/>
                <w:snapToGrid w:val="0"/>
                <w:color w:val="000000"/>
                <w:sz w:val="18"/>
                <w:szCs w:val="18"/>
                <w:lang w:val="es-EC" w:eastAsia="tr-TR"/>
              </w:rPr>
              <w:t>İzleme ve kontrol cihaz ve aletleri (%)</w:t>
            </w:r>
          </w:p>
        </w:tc>
        <w:tc>
          <w:tcPr>
            <w:tcW w:w="986"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40</w:t>
            </w:r>
          </w:p>
        </w:tc>
        <w:tc>
          <w:tcPr>
            <w:tcW w:w="316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es-EC" w:eastAsia="tr-TR"/>
              </w:rPr>
            </w:pPr>
            <w:r w:rsidRPr="00FA3494">
              <w:rPr>
                <w:rFonts w:ascii="Times New Roman" w:eastAsia="Times New Roman" w:hAnsi="Times New Roman"/>
                <w:snapToGrid w:val="0"/>
                <w:color w:val="000000"/>
                <w:sz w:val="18"/>
                <w:szCs w:val="18"/>
                <w:lang w:val="es-EC" w:eastAsia="tr-TR"/>
              </w:rPr>
              <w:t>50</w:t>
            </w:r>
          </w:p>
        </w:tc>
      </w:tr>
      <w:tr w:rsidR="001719E6" w:rsidRPr="00FA3494" w:rsidTr="00BF057E">
        <w:trPr>
          <w:trHeight w:val="20"/>
          <w:jc w:val="center"/>
        </w:trPr>
        <w:tc>
          <w:tcPr>
            <w:tcW w:w="4641" w:type="dxa"/>
            <w:gridSpan w:val="2"/>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both"/>
              <w:rPr>
                <w:rFonts w:ascii="Times New Roman" w:eastAsia="Times New Roman" w:hAnsi="Times New Roman"/>
                <w:snapToGrid w:val="0"/>
                <w:color w:val="000000"/>
                <w:sz w:val="18"/>
                <w:szCs w:val="18"/>
                <w:lang w:val="de-DE" w:eastAsia="tr-TR"/>
              </w:rPr>
            </w:pPr>
            <w:proofErr w:type="spellStart"/>
            <w:r w:rsidRPr="00FA3494">
              <w:rPr>
                <w:rFonts w:ascii="Times New Roman" w:eastAsia="Times New Roman" w:hAnsi="Times New Roman"/>
                <w:snapToGrid w:val="0"/>
                <w:color w:val="000000"/>
                <w:sz w:val="18"/>
                <w:szCs w:val="18"/>
                <w:lang w:val="de-DE" w:eastAsia="tr-TR"/>
              </w:rPr>
              <w:t>Otomatlar</w:t>
            </w:r>
            <w:proofErr w:type="spellEnd"/>
            <w:r w:rsidRPr="00FA3494">
              <w:rPr>
                <w:rFonts w:ascii="Times New Roman" w:eastAsia="Times New Roman" w:hAnsi="Times New Roman"/>
                <w:snapToGrid w:val="0"/>
                <w:color w:val="000000"/>
                <w:sz w:val="18"/>
                <w:szCs w:val="18"/>
                <w:lang w:val="de-DE" w:eastAsia="tr-TR"/>
              </w:rPr>
              <w:t xml:space="preserve"> </w:t>
            </w:r>
            <w:r w:rsidRPr="00FA3494">
              <w:rPr>
                <w:rFonts w:ascii="Times New Roman" w:eastAsia="Times New Roman" w:hAnsi="Times New Roman"/>
                <w:snapToGrid w:val="0"/>
                <w:color w:val="000000"/>
                <w:sz w:val="18"/>
                <w:szCs w:val="18"/>
                <w:lang w:val="es-EC" w:eastAsia="tr-TR"/>
              </w:rPr>
              <w:t>(%)</w:t>
            </w:r>
          </w:p>
        </w:tc>
        <w:tc>
          <w:tcPr>
            <w:tcW w:w="986"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65</w:t>
            </w:r>
          </w:p>
        </w:tc>
        <w:tc>
          <w:tcPr>
            <w:tcW w:w="316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75</w:t>
            </w:r>
          </w:p>
        </w:tc>
      </w:tr>
    </w:tbl>
    <w:p w:rsidR="001719E6" w:rsidRPr="00FA3494" w:rsidRDefault="001719E6" w:rsidP="001719E6">
      <w:pPr>
        <w:spacing w:after="0" w:line="240" w:lineRule="auto"/>
        <w:jc w:val="center"/>
        <w:rPr>
          <w:rFonts w:ascii="Times New Roman" w:eastAsia="Times New Roman" w:hAnsi="Times New Roman"/>
          <w:snapToGrid w:val="0"/>
          <w:color w:val="000000"/>
          <w:sz w:val="18"/>
          <w:szCs w:val="18"/>
          <w:lang w:val="es-EC" w:eastAsia="tr-TR"/>
        </w:rPr>
      </w:pPr>
    </w:p>
    <w:p w:rsidR="001719E6" w:rsidRPr="00FA3494" w:rsidRDefault="001719E6" w:rsidP="001719E6">
      <w:pPr>
        <w:spacing w:after="0" w:line="240" w:lineRule="auto"/>
        <w:jc w:val="center"/>
        <w:rPr>
          <w:rFonts w:ascii="Times New Roman" w:eastAsia="Times New Roman" w:hAnsi="Times New Roman"/>
          <w:snapToGrid w:val="0"/>
          <w:color w:val="000000"/>
          <w:sz w:val="18"/>
          <w:szCs w:val="18"/>
          <w:lang w:val="es-EC" w:eastAsia="tr-TR"/>
        </w:rPr>
      </w:pPr>
      <w:r w:rsidRPr="00FA3494">
        <w:rPr>
          <w:rFonts w:ascii="Times New Roman" w:eastAsia="Times New Roman" w:hAnsi="Times New Roman"/>
          <w:snapToGrid w:val="0"/>
          <w:color w:val="000000"/>
          <w:sz w:val="18"/>
          <w:szCs w:val="18"/>
          <w:lang w:val="es-EC" w:eastAsia="tr-TR"/>
        </w:rPr>
        <w:t>Tablo 2 Geri kazanım Hedefleri</w:t>
      </w:r>
    </w:p>
    <w:p w:rsidR="001719E6" w:rsidRPr="00FA3494" w:rsidRDefault="001719E6" w:rsidP="001719E6">
      <w:pPr>
        <w:spacing w:after="0" w:line="240" w:lineRule="auto"/>
        <w:jc w:val="center"/>
        <w:rPr>
          <w:rFonts w:ascii="Times New Roman" w:eastAsia="Times New Roman" w:hAnsi="Times New Roman"/>
          <w:snapToGrid w:val="0"/>
          <w:color w:val="000000"/>
          <w:sz w:val="18"/>
          <w:szCs w:val="18"/>
          <w:lang w:val="es-EC" w:eastAsia="tr-T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119"/>
        <w:gridCol w:w="2677"/>
        <w:gridCol w:w="984"/>
        <w:gridCol w:w="4009"/>
      </w:tblGrid>
      <w:tr w:rsidR="001719E6" w:rsidRPr="00FA3494" w:rsidTr="00BF057E">
        <w:trPr>
          <w:trHeight w:val="20"/>
          <w:jc w:val="center"/>
        </w:trPr>
        <w:tc>
          <w:tcPr>
            <w:tcW w:w="37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nb-NO" w:eastAsia="tr-TR"/>
              </w:rPr>
            </w:pPr>
            <w:r w:rsidRPr="00FA3494">
              <w:rPr>
                <w:rFonts w:ascii="Times New Roman" w:eastAsia="Times New Roman" w:hAnsi="Times New Roman"/>
                <w:snapToGrid w:val="0"/>
                <w:color w:val="000000"/>
                <w:sz w:val="18"/>
                <w:szCs w:val="18"/>
                <w:lang w:val="nb-NO" w:eastAsia="tr-TR"/>
              </w:rPr>
              <w:t>Elektrikli ve Elektronik Eşya Kategorileri</w:t>
            </w:r>
          </w:p>
        </w:tc>
        <w:tc>
          <w:tcPr>
            <w:tcW w:w="4993" w:type="dxa"/>
            <w:gridSpan w:val="2"/>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proofErr w:type="spellStart"/>
            <w:r w:rsidRPr="00FA3494">
              <w:rPr>
                <w:rFonts w:ascii="Times New Roman" w:eastAsia="Times New Roman" w:hAnsi="Times New Roman"/>
                <w:snapToGrid w:val="0"/>
                <w:color w:val="000000"/>
                <w:sz w:val="18"/>
                <w:szCs w:val="18"/>
                <w:lang w:val="de-DE" w:eastAsia="tr-TR"/>
              </w:rPr>
              <w:t>Yıllar</w:t>
            </w:r>
            <w:proofErr w:type="spellEnd"/>
          </w:p>
        </w:tc>
      </w:tr>
      <w:tr w:rsidR="001719E6" w:rsidRPr="00FA3494" w:rsidTr="00BF057E">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40" w:lineRule="auto"/>
              <w:rPr>
                <w:rFonts w:ascii="Times New Roman" w:eastAsia="Times New Roman" w:hAnsi="Times New Roman"/>
                <w:snapToGrid w:val="0"/>
                <w:color w:val="000000"/>
                <w:sz w:val="18"/>
                <w:szCs w:val="18"/>
                <w:lang w:val="nb-NO" w:eastAsia="tr-TR"/>
              </w:rPr>
            </w:pPr>
          </w:p>
        </w:tc>
        <w:tc>
          <w:tcPr>
            <w:tcW w:w="98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2013</w:t>
            </w:r>
          </w:p>
        </w:tc>
        <w:tc>
          <w:tcPr>
            <w:tcW w:w="4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2018</w:t>
            </w:r>
          </w:p>
        </w:tc>
      </w:tr>
      <w:tr w:rsidR="001719E6" w:rsidRPr="00FA3494" w:rsidTr="00BF057E">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40" w:lineRule="auto"/>
              <w:rPr>
                <w:rFonts w:ascii="Times New Roman" w:eastAsia="Times New Roman" w:hAnsi="Times New Roman"/>
                <w:snapToGrid w:val="0"/>
                <w:color w:val="000000"/>
                <w:sz w:val="18"/>
                <w:szCs w:val="18"/>
                <w:lang w:val="nb-NO" w:eastAsia="tr-TR"/>
              </w:rPr>
            </w:pPr>
          </w:p>
        </w:tc>
        <w:tc>
          <w:tcPr>
            <w:tcW w:w="4993" w:type="dxa"/>
            <w:gridSpan w:val="2"/>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proofErr w:type="spellStart"/>
            <w:r w:rsidRPr="00FA3494">
              <w:rPr>
                <w:rFonts w:ascii="Times New Roman" w:eastAsia="Times New Roman" w:hAnsi="Times New Roman"/>
                <w:snapToGrid w:val="0"/>
                <w:color w:val="000000"/>
                <w:sz w:val="18"/>
                <w:szCs w:val="18"/>
                <w:lang w:val="de-DE" w:eastAsia="tr-TR"/>
              </w:rPr>
              <w:t>Ağırlıkça</w:t>
            </w:r>
            <w:proofErr w:type="spellEnd"/>
            <w:r w:rsidRPr="00FA3494">
              <w:rPr>
                <w:rFonts w:ascii="Times New Roman" w:eastAsia="Times New Roman" w:hAnsi="Times New Roman"/>
                <w:snapToGrid w:val="0"/>
                <w:color w:val="000000"/>
                <w:sz w:val="18"/>
                <w:szCs w:val="18"/>
                <w:lang w:val="de-DE" w:eastAsia="tr-TR"/>
              </w:rPr>
              <w:t xml:space="preserve"> (%) </w:t>
            </w:r>
            <w:proofErr w:type="spellStart"/>
            <w:r w:rsidRPr="00FA3494">
              <w:rPr>
                <w:rFonts w:ascii="Times New Roman" w:eastAsia="Times New Roman" w:hAnsi="Times New Roman"/>
                <w:snapToGrid w:val="0"/>
                <w:color w:val="000000"/>
                <w:sz w:val="18"/>
                <w:szCs w:val="18"/>
                <w:lang w:val="de-DE" w:eastAsia="tr-TR"/>
              </w:rPr>
              <w:t>olarak</w:t>
            </w:r>
            <w:proofErr w:type="spellEnd"/>
          </w:p>
        </w:tc>
      </w:tr>
      <w:tr w:rsidR="001719E6" w:rsidRPr="00FA3494" w:rsidTr="00BF057E">
        <w:trPr>
          <w:trHeight w:val="20"/>
          <w:jc w:val="center"/>
        </w:trPr>
        <w:tc>
          <w:tcPr>
            <w:tcW w:w="3796" w:type="dxa"/>
            <w:gridSpan w:val="2"/>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both"/>
              <w:rPr>
                <w:rFonts w:ascii="Times New Roman" w:eastAsia="Times New Roman" w:hAnsi="Times New Roman"/>
                <w:snapToGrid w:val="0"/>
                <w:color w:val="000000"/>
                <w:sz w:val="18"/>
                <w:szCs w:val="18"/>
                <w:lang w:val="de-DE" w:eastAsia="tr-TR"/>
              </w:rPr>
            </w:pPr>
            <w:proofErr w:type="spellStart"/>
            <w:r w:rsidRPr="00FA3494">
              <w:rPr>
                <w:rFonts w:ascii="Times New Roman" w:eastAsia="Times New Roman" w:hAnsi="Times New Roman"/>
                <w:snapToGrid w:val="0"/>
                <w:color w:val="000000"/>
                <w:sz w:val="18"/>
                <w:szCs w:val="18"/>
                <w:lang w:val="de-DE" w:eastAsia="tr-TR"/>
              </w:rPr>
              <w:t>Büyük</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ev</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eşyaları</w:t>
            </w:r>
            <w:proofErr w:type="spellEnd"/>
            <w:r w:rsidRPr="00FA3494">
              <w:rPr>
                <w:rFonts w:ascii="Times New Roman" w:eastAsia="Times New Roman" w:hAnsi="Times New Roman"/>
                <w:snapToGrid w:val="0"/>
                <w:color w:val="000000"/>
                <w:sz w:val="18"/>
                <w:szCs w:val="18"/>
                <w:lang w:val="de-DE" w:eastAsia="tr-TR"/>
              </w:rPr>
              <w:t xml:space="preserve"> (%)</w:t>
            </w:r>
          </w:p>
        </w:tc>
        <w:tc>
          <w:tcPr>
            <w:tcW w:w="98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75</w:t>
            </w:r>
          </w:p>
        </w:tc>
        <w:tc>
          <w:tcPr>
            <w:tcW w:w="4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80</w:t>
            </w:r>
          </w:p>
        </w:tc>
      </w:tr>
      <w:tr w:rsidR="001719E6" w:rsidRPr="00FA3494" w:rsidTr="00BF057E">
        <w:trPr>
          <w:trHeight w:val="20"/>
          <w:jc w:val="center"/>
        </w:trPr>
        <w:tc>
          <w:tcPr>
            <w:tcW w:w="3796" w:type="dxa"/>
            <w:gridSpan w:val="2"/>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both"/>
              <w:rPr>
                <w:rFonts w:ascii="Times New Roman" w:eastAsia="Times New Roman" w:hAnsi="Times New Roman"/>
                <w:snapToGrid w:val="0"/>
                <w:color w:val="000000"/>
                <w:sz w:val="18"/>
                <w:szCs w:val="18"/>
                <w:lang w:val="de-DE" w:eastAsia="tr-TR"/>
              </w:rPr>
            </w:pPr>
            <w:proofErr w:type="spellStart"/>
            <w:r w:rsidRPr="00FA3494">
              <w:rPr>
                <w:rFonts w:ascii="Times New Roman" w:eastAsia="Times New Roman" w:hAnsi="Times New Roman"/>
                <w:snapToGrid w:val="0"/>
                <w:color w:val="000000"/>
                <w:sz w:val="18"/>
                <w:szCs w:val="18"/>
                <w:lang w:val="de-DE" w:eastAsia="tr-TR"/>
              </w:rPr>
              <w:t>Küçük</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ev</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aletleri</w:t>
            </w:r>
            <w:proofErr w:type="spellEnd"/>
            <w:r w:rsidRPr="00FA3494">
              <w:rPr>
                <w:rFonts w:ascii="Times New Roman" w:eastAsia="Times New Roman" w:hAnsi="Times New Roman"/>
                <w:snapToGrid w:val="0"/>
                <w:color w:val="000000"/>
                <w:sz w:val="18"/>
                <w:szCs w:val="18"/>
                <w:lang w:val="de-DE" w:eastAsia="tr-TR"/>
              </w:rPr>
              <w:t xml:space="preserve"> (%)</w:t>
            </w:r>
          </w:p>
        </w:tc>
        <w:tc>
          <w:tcPr>
            <w:tcW w:w="98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55</w:t>
            </w:r>
          </w:p>
        </w:tc>
        <w:tc>
          <w:tcPr>
            <w:tcW w:w="4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70</w:t>
            </w:r>
          </w:p>
        </w:tc>
      </w:tr>
      <w:tr w:rsidR="001719E6" w:rsidRPr="00FA3494" w:rsidTr="00BF057E">
        <w:trPr>
          <w:trHeight w:val="20"/>
          <w:jc w:val="center"/>
        </w:trPr>
        <w:tc>
          <w:tcPr>
            <w:tcW w:w="3796" w:type="dxa"/>
            <w:gridSpan w:val="2"/>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both"/>
              <w:rPr>
                <w:rFonts w:ascii="Times New Roman" w:eastAsia="Times New Roman" w:hAnsi="Times New Roman"/>
                <w:snapToGrid w:val="0"/>
                <w:color w:val="000000"/>
                <w:sz w:val="18"/>
                <w:szCs w:val="18"/>
                <w:lang w:val="de-DE" w:eastAsia="tr-TR"/>
              </w:rPr>
            </w:pPr>
            <w:proofErr w:type="spellStart"/>
            <w:r w:rsidRPr="00FA3494">
              <w:rPr>
                <w:rFonts w:ascii="Times New Roman" w:eastAsia="Times New Roman" w:hAnsi="Times New Roman"/>
                <w:snapToGrid w:val="0"/>
                <w:color w:val="000000"/>
                <w:sz w:val="18"/>
                <w:szCs w:val="18"/>
                <w:lang w:val="de-DE" w:eastAsia="tr-TR"/>
              </w:rPr>
              <w:t>Bilişim</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ve</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telekomünikasyon</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ekipmanları</w:t>
            </w:r>
            <w:proofErr w:type="spellEnd"/>
            <w:r w:rsidRPr="00FA3494">
              <w:rPr>
                <w:rFonts w:ascii="Times New Roman" w:eastAsia="Times New Roman" w:hAnsi="Times New Roman"/>
                <w:snapToGrid w:val="0"/>
                <w:color w:val="000000"/>
                <w:sz w:val="18"/>
                <w:szCs w:val="18"/>
                <w:lang w:val="de-DE" w:eastAsia="tr-TR"/>
              </w:rPr>
              <w:t xml:space="preserve"> (%)</w:t>
            </w:r>
          </w:p>
        </w:tc>
        <w:tc>
          <w:tcPr>
            <w:tcW w:w="98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it-IT" w:eastAsia="tr-TR"/>
              </w:rPr>
            </w:pPr>
            <w:r w:rsidRPr="00FA3494">
              <w:rPr>
                <w:rFonts w:ascii="Times New Roman" w:eastAsia="Times New Roman" w:hAnsi="Times New Roman"/>
                <w:snapToGrid w:val="0"/>
                <w:color w:val="000000"/>
                <w:sz w:val="18"/>
                <w:szCs w:val="18"/>
                <w:lang w:val="it-IT" w:eastAsia="tr-TR"/>
              </w:rPr>
              <w:t>60</w:t>
            </w:r>
          </w:p>
        </w:tc>
        <w:tc>
          <w:tcPr>
            <w:tcW w:w="4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it-IT" w:eastAsia="tr-TR"/>
              </w:rPr>
            </w:pPr>
            <w:r w:rsidRPr="00FA3494">
              <w:rPr>
                <w:rFonts w:ascii="Times New Roman" w:eastAsia="Times New Roman" w:hAnsi="Times New Roman"/>
                <w:snapToGrid w:val="0"/>
                <w:color w:val="000000"/>
                <w:sz w:val="18"/>
                <w:szCs w:val="18"/>
                <w:lang w:val="it-IT" w:eastAsia="tr-TR"/>
              </w:rPr>
              <w:t>75</w:t>
            </w:r>
          </w:p>
        </w:tc>
      </w:tr>
      <w:tr w:rsidR="001719E6" w:rsidRPr="00FA3494" w:rsidTr="00BF057E">
        <w:trPr>
          <w:trHeight w:val="20"/>
          <w:jc w:val="center"/>
        </w:trPr>
        <w:tc>
          <w:tcPr>
            <w:tcW w:w="3796" w:type="dxa"/>
            <w:gridSpan w:val="2"/>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both"/>
              <w:rPr>
                <w:rFonts w:ascii="Times New Roman" w:eastAsia="Times New Roman" w:hAnsi="Times New Roman"/>
                <w:snapToGrid w:val="0"/>
                <w:color w:val="000000"/>
                <w:sz w:val="18"/>
                <w:szCs w:val="18"/>
                <w:lang w:val="it-IT" w:eastAsia="tr-TR"/>
              </w:rPr>
            </w:pPr>
            <w:r w:rsidRPr="00FA3494">
              <w:rPr>
                <w:rFonts w:ascii="Times New Roman" w:eastAsia="Times New Roman" w:hAnsi="Times New Roman"/>
                <w:snapToGrid w:val="0"/>
                <w:color w:val="000000"/>
                <w:sz w:val="18"/>
                <w:szCs w:val="18"/>
                <w:lang w:val="it-IT" w:eastAsia="tr-TR"/>
              </w:rPr>
              <w:t>Tüketici ekipmanları (%)</w:t>
            </w:r>
          </w:p>
        </w:tc>
        <w:tc>
          <w:tcPr>
            <w:tcW w:w="98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it-IT" w:eastAsia="tr-TR"/>
              </w:rPr>
            </w:pPr>
            <w:r w:rsidRPr="00FA3494">
              <w:rPr>
                <w:rFonts w:ascii="Times New Roman" w:eastAsia="Times New Roman" w:hAnsi="Times New Roman"/>
                <w:snapToGrid w:val="0"/>
                <w:color w:val="000000"/>
                <w:sz w:val="18"/>
                <w:szCs w:val="18"/>
                <w:lang w:val="it-IT" w:eastAsia="tr-TR"/>
              </w:rPr>
              <w:t>60</w:t>
            </w:r>
          </w:p>
        </w:tc>
        <w:tc>
          <w:tcPr>
            <w:tcW w:w="4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it-IT" w:eastAsia="tr-TR"/>
              </w:rPr>
            </w:pPr>
            <w:r w:rsidRPr="00FA3494">
              <w:rPr>
                <w:rFonts w:ascii="Times New Roman" w:eastAsia="Times New Roman" w:hAnsi="Times New Roman"/>
                <w:snapToGrid w:val="0"/>
                <w:color w:val="000000"/>
                <w:sz w:val="18"/>
                <w:szCs w:val="18"/>
                <w:lang w:val="it-IT" w:eastAsia="tr-TR"/>
              </w:rPr>
              <w:t>75</w:t>
            </w:r>
          </w:p>
        </w:tc>
      </w:tr>
      <w:tr w:rsidR="001719E6" w:rsidRPr="00FA3494" w:rsidTr="00BF057E">
        <w:trPr>
          <w:trHeight w:val="20"/>
          <w:jc w:val="center"/>
        </w:trPr>
        <w:tc>
          <w:tcPr>
            <w:tcW w:w="1119" w:type="dxa"/>
            <w:vMerge w:val="restart"/>
            <w:tcBorders>
              <w:top w:val="single" w:sz="4" w:space="0" w:color="auto"/>
              <w:left w:val="single" w:sz="4" w:space="0" w:color="auto"/>
              <w:bottom w:val="nil"/>
              <w:right w:val="single" w:sz="4" w:space="0" w:color="auto"/>
            </w:tcBorders>
            <w:hideMark/>
          </w:tcPr>
          <w:p w:rsidR="001719E6" w:rsidRPr="00FA3494" w:rsidRDefault="001719E6" w:rsidP="00BF057E">
            <w:pPr>
              <w:spacing w:after="0" w:line="240" w:lineRule="auto"/>
              <w:jc w:val="center"/>
              <w:rPr>
                <w:rFonts w:ascii="Times New Roman" w:eastAsia="Times New Roman" w:hAnsi="Times New Roman"/>
                <w:snapToGrid w:val="0"/>
                <w:color w:val="000000"/>
                <w:sz w:val="2"/>
                <w:szCs w:val="18"/>
                <w:lang w:val="it-IT" w:eastAsia="tr-TR"/>
              </w:rPr>
            </w:pPr>
          </w:p>
        </w:tc>
        <w:tc>
          <w:tcPr>
            <w:tcW w:w="267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both"/>
              <w:rPr>
                <w:rFonts w:ascii="Times New Roman" w:eastAsia="Times New Roman" w:hAnsi="Times New Roman"/>
                <w:snapToGrid w:val="0"/>
                <w:color w:val="000000"/>
                <w:sz w:val="18"/>
                <w:szCs w:val="18"/>
                <w:lang w:val="it-IT" w:eastAsia="tr-TR"/>
              </w:rPr>
            </w:pPr>
            <w:r w:rsidRPr="00FA3494">
              <w:rPr>
                <w:rFonts w:ascii="Times New Roman" w:eastAsia="Times New Roman" w:hAnsi="Times New Roman"/>
                <w:snapToGrid w:val="0"/>
                <w:color w:val="000000"/>
                <w:sz w:val="18"/>
                <w:szCs w:val="18"/>
                <w:lang w:val="it-IT" w:eastAsia="tr-TR"/>
              </w:rPr>
              <w:t>Işıklandırma cihaz ve aletleri (%)</w:t>
            </w:r>
          </w:p>
        </w:tc>
        <w:tc>
          <w:tcPr>
            <w:tcW w:w="98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es-EC" w:eastAsia="tr-TR"/>
              </w:rPr>
            </w:pPr>
            <w:r w:rsidRPr="00FA3494">
              <w:rPr>
                <w:rFonts w:ascii="Times New Roman" w:eastAsia="Times New Roman" w:hAnsi="Times New Roman"/>
                <w:snapToGrid w:val="0"/>
                <w:color w:val="000000"/>
                <w:sz w:val="18"/>
                <w:szCs w:val="18"/>
                <w:lang w:val="es-EC" w:eastAsia="tr-TR"/>
              </w:rPr>
              <w:t>50</w:t>
            </w:r>
          </w:p>
        </w:tc>
        <w:tc>
          <w:tcPr>
            <w:tcW w:w="4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70</w:t>
            </w:r>
          </w:p>
        </w:tc>
      </w:tr>
      <w:tr w:rsidR="001719E6" w:rsidRPr="00FA3494" w:rsidTr="00BF057E">
        <w:trPr>
          <w:trHeight w:val="20"/>
          <w:jc w:val="center"/>
        </w:trPr>
        <w:tc>
          <w:tcPr>
            <w:tcW w:w="0" w:type="auto"/>
            <w:vMerge/>
            <w:tcBorders>
              <w:top w:val="single" w:sz="4" w:space="0" w:color="auto"/>
              <w:left w:val="single" w:sz="4" w:space="0" w:color="auto"/>
              <w:bottom w:val="nil"/>
              <w:right w:val="single" w:sz="4" w:space="0" w:color="auto"/>
            </w:tcBorders>
            <w:vAlign w:val="center"/>
            <w:hideMark/>
          </w:tcPr>
          <w:p w:rsidR="001719E6" w:rsidRPr="00FA3494" w:rsidRDefault="001719E6" w:rsidP="00BF057E">
            <w:pPr>
              <w:spacing w:after="0" w:line="240" w:lineRule="auto"/>
              <w:rPr>
                <w:rFonts w:ascii="Times New Roman" w:eastAsia="Times New Roman" w:hAnsi="Times New Roman"/>
                <w:snapToGrid w:val="0"/>
                <w:color w:val="000000"/>
                <w:sz w:val="2"/>
                <w:szCs w:val="18"/>
                <w:lang w:val="it-IT" w:eastAsia="tr-TR"/>
              </w:rPr>
            </w:pPr>
          </w:p>
        </w:tc>
        <w:tc>
          <w:tcPr>
            <w:tcW w:w="267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both"/>
              <w:rPr>
                <w:rFonts w:ascii="Times New Roman" w:eastAsia="Times New Roman" w:hAnsi="Times New Roman"/>
                <w:snapToGrid w:val="0"/>
                <w:color w:val="000000"/>
                <w:sz w:val="18"/>
                <w:szCs w:val="18"/>
                <w:lang w:val="it-IT" w:eastAsia="tr-TR"/>
              </w:rPr>
            </w:pPr>
            <w:r w:rsidRPr="00FA3494">
              <w:rPr>
                <w:rFonts w:ascii="Times New Roman" w:eastAsia="Times New Roman" w:hAnsi="Times New Roman"/>
                <w:snapToGrid w:val="0"/>
                <w:color w:val="000000"/>
                <w:sz w:val="18"/>
                <w:szCs w:val="18"/>
                <w:lang w:val="it-IT" w:eastAsia="tr-TR"/>
              </w:rPr>
              <w:t>Gaz deşarj lambaları</w:t>
            </w:r>
          </w:p>
        </w:tc>
        <w:tc>
          <w:tcPr>
            <w:tcW w:w="98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70</w:t>
            </w:r>
          </w:p>
        </w:tc>
        <w:tc>
          <w:tcPr>
            <w:tcW w:w="4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80</w:t>
            </w:r>
          </w:p>
        </w:tc>
      </w:tr>
      <w:tr w:rsidR="001719E6" w:rsidRPr="00FA3494" w:rsidTr="00BF057E">
        <w:trPr>
          <w:trHeight w:val="20"/>
          <w:jc w:val="center"/>
        </w:trPr>
        <w:tc>
          <w:tcPr>
            <w:tcW w:w="3796" w:type="dxa"/>
            <w:gridSpan w:val="2"/>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tabs>
                <w:tab w:val="left" w:pos="38"/>
              </w:tabs>
              <w:spacing w:after="0" w:line="20" w:lineRule="atLeast"/>
              <w:jc w:val="both"/>
              <w:rPr>
                <w:rFonts w:ascii="Times New Roman" w:eastAsia="Times New Roman" w:hAnsi="Times New Roman"/>
                <w:snapToGrid w:val="0"/>
                <w:color w:val="000000"/>
                <w:sz w:val="18"/>
                <w:szCs w:val="18"/>
                <w:lang w:val="de-DE" w:eastAsia="tr-TR"/>
              </w:rPr>
            </w:pPr>
            <w:proofErr w:type="spellStart"/>
            <w:r w:rsidRPr="00FA3494">
              <w:rPr>
                <w:rFonts w:ascii="Times New Roman" w:eastAsia="Times New Roman" w:hAnsi="Times New Roman"/>
                <w:snapToGrid w:val="0"/>
                <w:color w:val="000000"/>
                <w:sz w:val="18"/>
                <w:szCs w:val="18"/>
                <w:lang w:val="de-DE" w:eastAsia="tr-TR"/>
              </w:rPr>
              <w:t>Elektrikli</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ve</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elektronik</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aletler</w:t>
            </w:r>
            <w:proofErr w:type="spellEnd"/>
            <w:r w:rsidRPr="00FA3494">
              <w:rPr>
                <w:rFonts w:ascii="Times New Roman" w:eastAsia="Times New Roman" w:hAnsi="Times New Roman"/>
                <w:snapToGrid w:val="0"/>
                <w:color w:val="000000"/>
                <w:sz w:val="18"/>
                <w:szCs w:val="18"/>
                <w:lang w:val="de-DE" w:eastAsia="tr-TR"/>
              </w:rPr>
              <w:t xml:space="preserve"> (%)</w:t>
            </w:r>
          </w:p>
        </w:tc>
        <w:tc>
          <w:tcPr>
            <w:tcW w:w="98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es-EC" w:eastAsia="tr-TR"/>
              </w:rPr>
            </w:pPr>
            <w:r w:rsidRPr="00FA3494">
              <w:rPr>
                <w:rFonts w:ascii="Times New Roman" w:eastAsia="Times New Roman" w:hAnsi="Times New Roman"/>
                <w:snapToGrid w:val="0"/>
                <w:color w:val="000000"/>
                <w:sz w:val="18"/>
                <w:szCs w:val="18"/>
                <w:lang w:val="es-EC" w:eastAsia="tr-TR"/>
              </w:rPr>
              <w:t>50</w:t>
            </w:r>
          </w:p>
        </w:tc>
        <w:tc>
          <w:tcPr>
            <w:tcW w:w="4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70</w:t>
            </w:r>
          </w:p>
        </w:tc>
      </w:tr>
      <w:tr w:rsidR="001719E6" w:rsidRPr="00FA3494" w:rsidTr="00BF057E">
        <w:trPr>
          <w:trHeight w:val="20"/>
          <w:jc w:val="center"/>
        </w:trPr>
        <w:tc>
          <w:tcPr>
            <w:tcW w:w="3796" w:type="dxa"/>
            <w:gridSpan w:val="2"/>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es-EC" w:eastAsia="tr-TR"/>
              </w:rPr>
            </w:pPr>
            <w:r w:rsidRPr="00FA3494">
              <w:rPr>
                <w:rFonts w:ascii="Times New Roman" w:eastAsia="Times New Roman" w:hAnsi="Times New Roman"/>
                <w:snapToGrid w:val="0"/>
                <w:color w:val="000000"/>
                <w:sz w:val="18"/>
                <w:szCs w:val="18"/>
                <w:lang w:val="es-EC" w:eastAsia="tr-TR"/>
              </w:rPr>
              <w:t xml:space="preserve">Oyuncaklar, eğlence, spor aletleri </w:t>
            </w:r>
            <w:r w:rsidRPr="00FA3494">
              <w:rPr>
                <w:rFonts w:ascii="Times New Roman" w:eastAsia="Times New Roman" w:hAnsi="Times New Roman"/>
                <w:snapToGrid w:val="0"/>
                <w:color w:val="000000"/>
                <w:sz w:val="18"/>
                <w:szCs w:val="18"/>
                <w:lang w:val="nb-NO" w:eastAsia="tr-TR"/>
              </w:rPr>
              <w:t>(%)</w:t>
            </w:r>
          </w:p>
        </w:tc>
        <w:tc>
          <w:tcPr>
            <w:tcW w:w="98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es-EC" w:eastAsia="tr-TR"/>
              </w:rPr>
            </w:pPr>
            <w:r w:rsidRPr="00FA3494">
              <w:rPr>
                <w:rFonts w:ascii="Times New Roman" w:eastAsia="Times New Roman" w:hAnsi="Times New Roman"/>
                <w:snapToGrid w:val="0"/>
                <w:color w:val="000000"/>
                <w:sz w:val="18"/>
                <w:szCs w:val="18"/>
                <w:lang w:val="es-EC" w:eastAsia="tr-TR"/>
              </w:rPr>
              <w:t>50</w:t>
            </w:r>
          </w:p>
        </w:tc>
        <w:tc>
          <w:tcPr>
            <w:tcW w:w="4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es-EC" w:eastAsia="tr-TR"/>
              </w:rPr>
            </w:pPr>
            <w:r w:rsidRPr="00FA3494">
              <w:rPr>
                <w:rFonts w:ascii="Times New Roman" w:eastAsia="Times New Roman" w:hAnsi="Times New Roman"/>
                <w:snapToGrid w:val="0"/>
                <w:color w:val="000000"/>
                <w:sz w:val="18"/>
                <w:szCs w:val="18"/>
                <w:lang w:val="es-EC" w:eastAsia="tr-TR"/>
              </w:rPr>
              <w:t>70</w:t>
            </w:r>
          </w:p>
        </w:tc>
      </w:tr>
      <w:tr w:rsidR="001719E6" w:rsidRPr="00FA3494" w:rsidTr="00BF057E">
        <w:trPr>
          <w:trHeight w:val="20"/>
          <w:jc w:val="center"/>
        </w:trPr>
        <w:tc>
          <w:tcPr>
            <w:tcW w:w="3796" w:type="dxa"/>
            <w:gridSpan w:val="2"/>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both"/>
              <w:rPr>
                <w:rFonts w:ascii="Times New Roman" w:eastAsia="Times New Roman" w:hAnsi="Times New Roman"/>
                <w:snapToGrid w:val="0"/>
                <w:color w:val="000000"/>
                <w:sz w:val="18"/>
                <w:szCs w:val="18"/>
                <w:lang w:val="de-DE" w:eastAsia="tr-TR"/>
              </w:rPr>
            </w:pPr>
            <w:proofErr w:type="spellStart"/>
            <w:r w:rsidRPr="00FA3494">
              <w:rPr>
                <w:rFonts w:ascii="Times New Roman" w:eastAsia="Times New Roman" w:hAnsi="Times New Roman"/>
                <w:snapToGrid w:val="0"/>
                <w:color w:val="000000"/>
                <w:sz w:val="18"/>
                <w:szCs w:val="18"/>
                <w:lang w:val="de-DE" w:eastAsia="tr-TR"/>
              </w:rPr>
              <w:t>Tıbbi</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cihazlar</w:t>
            </w:r>
            <w:proofErr w:type="spellEnd"/>
            <w:r w:rsidRPr="00FA3494">
              <w:rPr>
                <w:rFonts w:ascii="Times New Roman" w:eastAsia="Times New Roman" w:hAnsi="Times New Roman"/>
                <w:snapToGrid w:val="0"/>
                <w:color w:val="000000"/>
                <w:sz w:val="18"/>
                <w:szCs w:val="18"/>
                <w:lang w:val="de-DE" w:eastAsia="tr-TR"/>
              </w:rPr>
              <w:t xml:space="preserve"> (%)</w:t>
            </w:r>
          </w:p>
        </w:tc>
        <w:tc>
          <w:tcPr>
            <w:tcW w:w="98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w:t>
            </w:r>
          </w:p>
        </w:tc>
        <w:tc>
          <w:tcPr>
            <w:tcW w:w="4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w:t>
            </w:r>
          </w:p>
        </w:tc>
      </w:tr>
      <w:tr w:rsidR="001719E6" w:rsidRPr="00FA3494" w:rsidTr="00BF057E">
        <w:trPr>
          <w:trHeight w:val="20"/>
          <w:jc w:val="center"/>
        </w:trPr>
        <w:tc>
          <w:tcPr>
            <w:tcW w:w="3796" w:type="dxa"/>
            <w:gridSpan w:val="2"/>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both"/>
              <w:rPr>
                <w:rFonts w:ascii="Times New Roman" w:eastAsia="Times New Roman" w:hAnsi="Times New Roman"/>
                <w:snapToGrid w:val="0"/>
                <w:color w:val="000000"/>
                <w:sz w:val="18"/>
                <w:szCs w:val="18"/>
                <w:lang w:val="es-EC" w:eastAsia="tr-TR"/>
              </w:rPr>
            </w:pPr>
            <w:r w:rsidRPr="00FA3494">
              <w:rPr>
                <w:rFonts w:ascii="Times New Roman" w:eastAsia="Times New Roman" w:hAnsi="Times New Roman"/>
                <w:snapToGrid w:val="0"/>
                <w:color w:val="000000"/>
                <w:sz w:val="18"/>
                <w:szCs w:val="18"/>
                <w:lang w:val="es-EC" w:eastAsia="tr-TR"/>
              </w:rPr>
              <w:t xml:space="preserve">İzleme ve kontrol aletleri </w:t>
            </w:r>
            <w:r w:rsidRPr="00FA3494">
              <w:rPr>
                <w:rFonts w:ascii="Times New Roman" w:eastAsia="Times New Roman" w:hAnsi="Times New Roman"/>
                <w:snapToGrid w:val="0"/>
                <w:color w:val="000000"/>
                <w:sz w:val="18"/>
                <w:szCs w:val="18"/>
                <w:lang w:val="de-DE" w:eastAsia="tr-TR"/>
              </w:rPr>
              <w:t>(%)</w:t>
            </w:r>
          </w:p>
        </w:tc>
        <w:tc>
          <w:tcPr>
            <w:tcW w:w="98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es-EC" w:eastAsia="tr-TR"/>
              </w:rPr>
            </w:pPr>
            <w:r w:rsidRPr="00FA3494">
              <w:rPr>
                <w:rFonts w:ascii="Times New Roman" w:eastAsia="Times New Roman" w:hAnsi="Times New Roman"/>
                <w:snapToGrid w:val="0"/>
                <w:color w:val="000000"/>
                <w:sz w:val="18"/>
                <w:szCs w:val="18"/>
                <w:lang w:val="es-EC" w:eastAsia="tr-TR"/>
              </w:rPr>
              <w:t>50</w:t>
            </w:r>
          </w:p>
        </w:tc>
        <w:tc>
          <w:tcPr>
            <w:tcW w:w="4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es-EC" w:eastAsia="tr-TR"/>
              </w:rPr>
            </w:pPr>
            <w:r w:rsidRPr="00FA3494">
              <w:rPr>
                <w:rFonts w:ascii="Times New Roman" w:eastAsia="Times New Roman" w:hAnsi="Times New Roman"/>
                <w:snapToGrid w:val="0"/>
                <w:color w:val="000000"/>
                <w:sz w:val="18"/>
                <w:szCs w:val="18"/>
                <w:lang w:val="es-EC" w:eastAsia="tr-TR"/>
              </w:rPr>
              <w:t>70</w:t>
            </w:r>
          </w:p>
        </w:tc>
      </w:tr>
      <w:tr w:rsidR="001719E6" w:rsidRPr="00FA3494" w:rsidTr="00BF057E">
        <w:trPr>
          <w:trHeight w:val="20"/>
          <w:jc w:val="center"/>
        </w:trPr>
        <w:tc>
          <w:tcPr>
            <w:tcW w:w="3796" w:type="dxa"/>
            <w:gridSpan w:val="2"/>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both"/>
              <w:rPr>
                <w:rFonts w:ascii="Times New Roman" w:eastAsia="Times New Roman" w:hAnsi="Times New Roman"/>
                <w:snapToGrid w:val="0"/>
                <w:color w:val="000000"/>
                <w:sz w:val="18"/>
                <w:szCs w:val="18"/>
                <w:lang w:val="de-DE" w:eastAsia="tr-TR"/>
              </w:rPr>
            </w:pPr>
            <w:proofErr w:type="spellStart"/>
            <w:r w:rsidRPr="00FA3494">
              <w:rPr>
                <w:rFonts w:ascii="Times New Roman" w:eastAsia="Times New Roman" w:hAnsi="Times New Roman"/>
                <w:snapToGrid w:val="0"/>
                <w:color w:val="000000"/>
                <w:sz w:val="18"/>
                <w:szCs w:val="18"/>
                <w:lang w:val="de-DE" w:eastAsia="tr-TR"/>
              </w:rPr>
              <w:t>Otomatlar</w:t>
            </w:r>
            <w:proofErr w:type="spellEnd"/>
            <w:r w:rsidRPr="00FA3494">
              <w:rPr>
                <w:rFonts w:ascii="Times New Roman" w:eastAsia="Times New Roman" w:hAnsi="Times New Roman"/>
                <w:snapToGrid w:val="0"/>
                <w:color w:val="000000"/>
                <w:sz w:val="18"/>
                <w:szCs w:val="18"/>
                <w:lang w:val="de-DE" w:eastAsia="tr-TR"/>
              </w:rPr>
              <w:t xml:space="preserve"> (%)</w:t>
            </w:r>
          </w:p>
        </w:tc>
        <w:tc>
          <w:tcPr>
            <w:tcW w:w="98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70</w:t>
            </w:r>
          </w:p>
        </w:tc>
        <w:tc>
          <w:tcPr>
            <w:tcW w:w="4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0" w:lineRule="atLeast"/>
              <w:jc w:val="center"/>
              <w:rPr>
                <w:rFonts w:ascii="Times New Roman" w:eastAsia="Times New Roman" w:hAnsi="Times New Roman"/>
                <w:snapToGrid w:val="0"/>
                <w:color w:val="000000"/>
                <w:sz w:val="18"/>
                <w:szCs w:val="18"/>
                <w:lang w:val="de-DE" w:eastAsia="tr-TR"/>
              </w:rPr>
            </w:pPr>
            <w:r w:rsidRPr="00FA3494">
              <w:rPr>
                <w:rFonts w:ascii="Times New Roman" w:eastAsia="Times New Roman" w:hAnsi="Times New Roman"/>
                <w:snapToGrid w:val="0"/>
                <w:color w:val="000000"/>
                <w:sz w:val="18"/>
                <w:szCs w:val="18"/>
                <w:lang w:val="de-DE" w:eastAsia="tr-TR"/>
              </w:rPr>
              <w:t>80</w:t>
            </w:r>
          </w:p>
        </w:tc>
      </w:tr>
    </w:tbl>
    <w:p w:rsidR="001719E6" w:rsidRPr="00FA3494" w:rsidRDefault="001719E6" w:rsidP="001719E6">
      <w:pPr>
        <w:spacing w:after="0" w:line="240" w:lineRule="auto"/>
        <w:ind w:firstLine="720"/>
        <w:jc w:val="both"/>
        <w:rPr>
          <w:rFonts w:ascii="Times New Roman" w:eastAsia="Times New Roman" w:hAnsi="Times New Roman"/>
          <w:color w:val="000000"/>
          <w:sz w:val="18"/>
          <w:szCs w:val="18"/>
          <w:lang w:val="de-DE" w:eastAsia="tr-TR"/>
        </w:rPr>
      </w:pP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(2) Elektrikli ve elektronik eşyaların bir bütün olarak yeniden kullanıma alınması durumunda, bu eşyalar geri dönüşüm ve geri kazanım hesaplamalarına dâhil edilmez.</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(3) Bakanlık, teknik ve ekonomik veri ve tecrübelere dayanarak ve üreticilerin önerilerini de dikkate alarak, Tablo 1 ve Tablo 2’de yer alan tıbbi cihazlar için geri dönüşüm ve geri kazanım hedeflerini belirler.</w:t>
      </w:r>
    </w:p>
    <w:p w:rsidR="001719E6" w:rsidRPr="00FA3494" w:rsidRDefault="001719E6" w:rsidP="001719E6">
      <w:pPr>
        <w:spacing w:after="0" w:line="240" w:lineRule="exact"/>
        <w:jc w:val="center"/>
        <w:rPr>
          <w:rFonts w:ascii="Times New Roman" w:eastAsia="Times New Roman" w:hAnsi="Times New Roman"/>
          <w:b/>
          <w:sz w:val="18"/>
          <w:szCs w:val="18"/>
        </w:rPr>
      </w:pPr>
      <w:r w:rsidRPr="00FA3494">
        <w:rPr>
          <w:rFonts w:ascii="Times New Roman" w:eastAsia="Times New Roman" w:hAnsi="Times New Roman"/>
          <w:b/>
          <w:sz w:val="18"/>
          <w:szCs w:val="18"/>
        </w:rPr>
        <w:t>BEŞİNCİ BÖLÜM</w:t>
      </w:r>
    </w:p>
    <w:p w:rsidR="001719E6" w:rsidRPr="00FA3494" w:rsidRDefault="001719E6" w:rsidP="001719E6">
      <w:pPr>
        <w:spacing w:after="0" w:line="240" w:lineRule="exact"/>
        <w:jc w:val="center"/>
        <w:rPr>
          <w:rFonts w:ascii="Times New Roman" w:eastAsia="Times New Roman" w:hAnsi="Times New Roman"/>
          <w:b/>
          <w:sz w:val="18"/>
          <w:szCs w:val="18"/>
        </w:rPr>
      </w:pPr>
      <w:r w:rsidRPr="00FA3494">
        <w:rPr>
          <w:rFonts w:ascii="Times New Roman" w:eastAsia="Times New Roman" w:hAnsi="Times New Roman"/>
          <w:b/>
          <w:sz w:val="18"/>
          <w:szCs w:val="18"/>
        </w:rPr>
        <w:t>AEEE Toplama ve Geri Dönüşüm Faaliyetlerinin Finansmanı</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Evsel AEEE yönetiminin finansmanı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17 –</w:t>
      </w:r>
      <w:r w:rsidRPr="00FA3494">
        <w:rPr>
          <w:rFonts w:ascii="Times New Roman" w:eastAsia="Times New Roman" w:hAnsi="Times New Roman"/>
          <w:sz w:val="18"/>
          <w:szCs w:val="18"/>
        </w:rPr>
        <w:t xml:space="preserve"> (1) Üreticiler, bu Yönetmelikten kaynaklanan maliyetleri teminat altına almak üzere piyasaya sürecekleri ürünler için teminat vermekle yükümlüdürler. Yetkilendirilmiş kuruluşlara üyelik teminat olarak kabul edilir. Teminat ve yetkilendirilmiş kuruluşlara ilişkin esaslar Bakanlıkça düzenlenir.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(2) Üreticiler, bu Yönetmeliğin yürürlüğe girdiği tarihinden sonra, tarihsel atıklar için Ek-1/A’da yer alan 1 inci kategorideki ürünlerde on, diğer kategorilerdeki ürünlerde sekiz yıllık geçici süreyle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toplanması, işlenmesi ve/veya </w:t>
      </w:r>
      <w:proofErr w:type="spellStart"/>
      <w:r w:rsidRPr="00FA3494">
        <w:rPr>
          <w:rFonts w:ascii="Times New Roman" w:eastAsia="Times New Roman" w:hAnsi="Times New Roman"/>
          <w:sz w:val="18"/>
          <w:szCs w:val="18"/>
        </w:rPr>
        <w:t>bertarafına</w:t>
      </w:r>
      <w:proofErr w:type="spellEnd"/>
      <w:r w:rsidRPr="00FA3494">
        <w:rPr>
          <w:rFonts w:ascii="Times New Roman" w:eastAsia="Times New Roman" w:hAnsi="Times New Roman"/>
          <w:sz w:val="18"/>
          <w:szCs w:val="18"/>
        </w:rPr>
        <w:t xml:space="preserve"> ilişkin toplam maliyetleri ayrı bir satırda görünecek şekilde yeni ürünün satış faturasında gösterebilir. Toplanacak tutar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idari ve teknik yönetim maliyetlerini geçemez. Ortak kurulacak sistemlerde toplanacak tutarın tamamının yetkilendirilmiş kuruluşa aktarılması zorunludur. Fatura üzerinden biriktirilen gelirler amaç dışı kullanılmaz. Bir önceki yıl kullanılamayan meblağ bir sonraki yıl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yönetim maliyetleri hesaplamalarına dâhil edilir.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(3) Bu Yönetmeliğin yürürlüğe girdiği tarihten önce piyasaya sürülen ürünlerden kaynaklanan tarihsel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yönetim maliyeti, faaliyette olan üreticilerin iç piyasadaki paylarıyla orantılı olarak paylaştırılarak karşılanır.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(4) Bu Yönetmeliğin yürürlüğe girdiği tarihten sonra piyasaya sürülen </w:t>
      </w:r>
      <w:proofErr w:type="spellStart"/>
      <w:r w:rsidRPr="00FA3494">
        <w:rPr>
          <w:rFonts w:ascii="Times New Roman" w:eastAsia="Times New Roman" w:hAnsi="Times New Roman"/>
          <w:sz w:val="18"/>
          <w:szCs w:val="18"/>
        </w:rPr>
        <w:t>EEE’lerden</w:t>
      </w:r>
      <w:proofErr w:type="spellEnd"/>
      <w:r w:rsidRPr="00FA3494">
        <w:rPr>
          <w:rFonts w:ascii="Times New Roman" w:eastAsia="Times New Roman" w:hAnsi="Times New Roman"/>
          <w:sz w:val="18"/>
          <w:szCs w:val="18"/>
        </w:rPr>
        <w:t xml:space="preserve"> kaynaklanacak sahipsiz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yönetim maliyeti, bahse konu EEE üreticisinden alınan teminat ile karşılanır.</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Evsel olmayan AEEE yönetiminin finansmanı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18 –</w:t>
      </w:r>
      <w:r w:rsidRPr="00FA3494">
        <w:rPr>
          <w:rFonts w:ascii="Times New Roman" w:eastAsia="Times New Roman" w:hAnsi="Times New Roman"/>
          <w:sz w:val="18"/>
          <w:szCs w:val="18"/>
        </w:rPr>
        <w:t xml:space="preserve"> (1) Bu Yönetmeliğin yürürlüğe giriş tarihinden sonra piyasaya sürülen ürünlerden kaynaklanan evsel olmayan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toplanması, nakliyesi, işlenmesi ve bertaraf maliyetleri üreticisi tarafından üstlenilir.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lastRenderedPageBreak/>
        <w:t xml:space="preserve">(2) Bu Yönetmeliğin yürürlüğe giriş tarihinden önce piyasaya sürülen ürünlerden kaynaklanan tarihsel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yönetim maliyeti, eşdeğer veya aynı işlevi gören yeni </w:t>
      </w:r>
      <w:proofErr w:type="spellStart"/>
      <w:r w:rsidRPr="00FA3494">
        <w:rPr>
          <w:rFonts w:ascii="Times New Roman" w:eastAsia="Times New Roman" w:hAnsi="Times New Roman"/>
          <w:sz w:val="18"/>
          <w:szCs w:val="18"/>
        </w:rPr>
        <w:t>ürünlerlerle</w:t>
      </w:r>
      <w:proofErr w:type="spellEnd"/>
      <w:r w:rsidRPr="00FA3494">
        <w:rPr>
          <w:rFonts w:ascii="Times New Roman" w:eastAsia="Times New Roman" w:hAnsi="Times New Roman"/>
          <w:sz w:val="18"/>
          <w:szCs w:val="18"/>
        </w:rPr>
        <w:t xml:space="preserve"> değişim yapılması durumunda bu ürünleri temin eden üreticiler tarafından, diğer durumlarda ise tüketiciler tarafından karşılanır. Ancak tüketiciler tarafından üreticiler ile başka finansman anlaşmaları da yapılabilir.</w:t>
      </w:r>
    </w:p>
    <w:p w:rsidR="001719E6" w:rsidRPr="00FA3494" w:rsidRDefault="001719E6" w:rsidP="001719E6">
      <w:pPr>
        <w:spacing w:after="0" w:line="240" w:lineRule="exact"/>
        <w:jc w:val="center"/>
        <w:rPr>
          <w:rFonts w:ascii="Times New Roman" w:eastAsia="Times New Roman" w:hAnsi="Times New Roman"/>
          <w:b/>
          <w:sz w:val="18"/>
          <w:szCs w:val="18"/>
        </w:rPr>
      </w:pPr>
      <w:r w:rsidRPr="00FA3494">
        <w:rPr>
          <w:rFonts w:ascii="Times New Roman" w:eastAsia="Times New Roman" w:hAnsi="Times New Roman"/>
          <w:b/>
          <w:sz w:val="18"/>
          <w:szCs w:val="18"/>
        </w:rPr>
        <w:t>ALTINCI BÖLÜM</w:t>
      </w:r>
    </w:p>
    <w:p w:rsidR="001719E6" w:rsidRPr="00FA3494" w:rsidRDefault="001719E6" w:rsidP="001719E6">
      <w:pPr>
        <w:spacing w:after="0" w:line="240" w:lineRule="exact"/>
        <w:jc w:val="center"/>
        <w:rPr>
          <w:rFonts w:ascii="Times New Roman" w:eastAsia="Times New Roman" w:hAnsi="Times New Roman"/>
          <w:b/>
          <w:sz w:val="18"/>
          <w:szCs w:val="18"/>
        </w:rPr>
      </w:pPr>
      <w:r w:rsidRPr="00FA3494">
        <w:rPr>
          <w:rFonts w:ascii="Times New Roman" w:eastAsia="Times New Roman" w:hAnsi="Times New Roman"/>
          <w:b/>
          <w:sz w:val="18"/>
          <w:szCs w:val="18"/>
        </w:rPr>
        <w:t>Çeşitli ve Son Hükümler</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Tüketicilerin bilgilendirilmesi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19 –</w:t>
      </w:r>
      <w:r w:rsidRPr="00FA3494">
        <w:rPr>
          <w:rFonts w:ascii="Times New Roman" w:eastAsia="Times New Roman" w:hAnsi="Times New Roman"/>
          <w:sz w:val="18"/>
          <w:szCs w:val="18"/>
        </w:rPr>
        <w:t xml:space="preserve"> (1) Üreticiler, </w:t>
      </w:r>
      <w:proofErr w:type="spellStart"/>
      <w:r w:rsidRPr="00FA3494">
        <w:rPr>
          <w:rFonts w:ascii="Times New Roman" w:eastAsia="Times New Roman" w:hAnsi="Times New Roman"/>
          <w:sz w:val="18"/>
          <w:szCs w:val="18"/>
        </w:rPr>
        <w:t>EEE’lerde</w:t>
      </w:r>
      <w:proofErr w:type="spellEnd"/>
      <w:r w:rsidRPr="00FA3494">
        <w:rPr>
          <w:rFonts w:ascii="Times New Roman" w:eastAsia="Times New Roman" w:hAnsi="Times New Roman"/>
          <w:sz w:val="18"/>
          <w:szCs w:val="18"/>
        </w:rPr>
        <w:t xml:space="preserve"> bulunan tehlikeli maddelerin çevre ve insan sağlığı üzerine olumsuz etkileri ile tüketicilerin AEEE ayrı toplama sistemlerine katkıda bulunmaları amacıyla bilgi vermekle yükümlüdür.</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İşleme tesislerinin bilgilendirilmesi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20 –</w:t>
      </w:r>
      <w:r w:rsidRPr="00FA3494">
        <w:rPr>
          <w:rFonts w:ascii="Times New Roman" w:eastAsia="Times New Roman" w:hAnsi="Times New Roman"/>
          <w:sz w:val="18"/>
          <w:szCs w:val="18"/>
        </w:rPr>
        <w:t xml:space="preserve"> (1) Üreticiler; </w:t>
      </w:r>
      <w:proofErr w:type="spellStart"/>
      <w:r w:rsidRPr="00FA3494">
        <w:rPr>
          <w:rFonts w:ascii="Times New Roman" w:eastAsia="Times New Roman" w:hAnsi="Times New Roman"/>
          <w:sz w:val="18"/>
          <w:szCs w:val="18"/>
        </w:rPr>
        <w:t>AEEE’lerini</w:t>
      </w:r>
      <w:proofErr w:type="spellEnd"/>
      <w:r w:rsidRPr="00FA3494">
        <w:rPr>
          <w:rFonts w:ascii="Times New Roman" w:eastAsia="Times New Roman" w:hAnsi="Times New Roman"/>
          <w:sz w:val="18"/>
          <w:szCs w:val="18"/>
        </w:rPr>
        <w:t xml:space="preserve"> toplama, yeniden kullanım, geri dönüşüm ve geri kazanım dâhil olmak üzere teknik </w:t>
      </w:r>
      <w:proofErr w:type="gramStart"/>
      <w:r w:rsidRPr="00FA3494">
        <w:rPr>
          <w:rFonts w:ascii="Times New Roman" w:eastAsia="Times New Roman" w:hAnsi="Times New Roman"/>
          <w:sz w:val="18"/>
          <w:szCs w:val="18"/>
        </w:rPr>
        <w:t>kriterlere</w:t>
      </w:r>
      <w:proofErr w:type="gramEnd"/>
      <w:r w:rsidRPr="00FA3494">
        <w:rPr>
          <w:rFonts w:ascii="Times New Roman" w:eastAsia="Times New Roman" w:hAnsi="Times New Roman"/>
          <w:sz w:val="18"/>
          <w:szCs w:val="18"/>
        </w:rPr>
        <w:t xml:space="preserve"> uygun olarak işlenmesini sağlamak amacıyla, piyasaya sürülen her yeni EEE için bu ürünün bileşenleri, kullanılan malzemeler ve ürünün ihtiva ettiği tehlikeli madde ve müstahzarların yeri ile ilgili bilgilerden oluşan el kitabı veya elektronik bilgi kaynağını işleme tesislerinin kullanımına sunmakla yükümlüdür.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(2) Üreticiler,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uygun teknolojiler kullanılarak işlenmesine katkıda bulunmak amacıyla işleme tesislerinde çalışan personelin eğitilmesi konusunda birinci fıkrada belirtilen hususlarla ilgili eğitim programları düzenler.</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Çevre izin ve lisansı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21 –</w:t>
      </w:r>
      <w:r w:rsidRPr="00FA3494">
        <w:rPr>
          <w:rFonts w:ascii="Times New Roman" w:eastAsia="Times New Roman" w:hAnsi="Times New Roman"/>
          <w:sz w:val="18"/>
          <w:szCs w:val="18"/>
        </w:rPr>
        <w:t xml:space="preserve"> (1) Geçici depolama ve işleme tesisleri 13 üncü ve 14 üncü maddelerde yer alan teknik </w:t>
      </w:r>
      <w:proofErr w:type="gramStart"/>
      <w:r w:rsidRPr="00FA3494">
        <w:rPr>
          <w:rFonts w:ascii="Times New Roman" w:eastAsia="Times New Roman" w:hAnsi="Times New Roman"/>
          <w:sz w:val="18"/>
          <w:szCs w:val="18"/>
        </w:rPr>
        <w:t>kriterlere</w:t>
      </w:r>
      <w:proofErr w:type="gramEnd"/>
      <w:r w:rsidRPr="00FA3494">
        <w:rPr>
          <w:rFonts w:ascii="Times New Roman" w:eastAsia="Times New Roman" w:hAnsi="Times New Roman"/>
          <w:sz w:val="18"/>
          <w:szCs w:val="18"/>
        </w:rPr>
        <w:t xml:space="preserve"> uygun olarak kurulur ve işletilir. Bu faaliyetler için Çevre Kanununca Alınması Gereken İzin ve Lisanslar Hakkında Yönetmelik kapsamında çevre izin ve lisansı alınması zorunludur.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(2) İşleme tesisleri, lisans aldıktan sonra bir yıl içinde çevre yönetim sistemini kurarak, akreditasyona sahip belgelendirme kuruluşundan tercihen TS EN ISO 14001 veya eşdeğeri çevre yönetim sistemi belgesi almak ve Bakanlığa belgelemekle yükümlüdür.</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Koordinasyon Merkezinin oluşturulması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22 –</w:t>
      </w:r>
      <w:r w:rsidRPr="00FA3494">
        <w:rPr>
          <w:rFonts w:ascii="Times New Roman" w:eastAsia="Times New Roman" w:hAnsi="Times New Roman"/>
          <w:sz w:val="18"/>
          <w:szCs w:val="18"/>
        </w:rPr>
        <w:t xml:space="preserve"> (1) Yetkilendirilmiş kuruluşların ve yetkilendirilmiş kuruluş yapısına girmeden 17 </w:t>
      </w:r>
      <w:proofErr w:type="spellStart"/>
      <w:r w:rsidRPr="00FA3494">
        <w:rPr>
          <w:rFonts w:ascii="Times New Roman" w:eastAsia="Times New Roman" w:hAnsi="Times New Roman"/>
          <w:sz w:val="18"/>
          <w:szCs w:val="18"/>
        </w:rPr>
        <w:t>nci</w:t>
      </w:r>
      <w:proofErr w:type="spellEnd"/>
      <w:r w:rsidRPr="00FA3494">
        <w:rPr>
          <w:rFonts w:ascii="Times New Roman" w:eastAsia="Times New Roman" w:hAnsi="Times New Roman"/>
          <w:sz w:val="18"/>
          <w:szCs w:val="18"/>
        </w:rPr>
        <w:t xml:space="preserve"> maddeye göre teminat sunan üreticilerin, Bakanlıkla ve yerel yönetimlerle olan koordinasyonlarının sağlanması amacıyla, kâr amacı gütmeyen ortak bir Koordinasyon Merkezi kurmaları zorunludur. Birden fazla koordinasyon merkezi kurulamaz. Koordinasyon Merkezi yönetimi, yetkilendirilmiş kuruluş temsilcileri ve yetkilendirilmiş kuruluş yapısına girmeden 17 </w:t>
      </w:r>
      <w:proofErr w:type="spellStart"/>
      <w:r w:rsidRPr="00FA3494">
        <w:rPr>
          <w:rFonts w:ascii="Times New Roman" w:eastAsia="Times New Roman" w:hAnsi="Times New Roman"/>
          <w:sz w:val="18"/>
          <w:szCs w:val="18"/>
        </w:rPr>
        <w:t>nci</w:t>
      </w:r>
      <w:proofErr w:type="spellEnd"/>
      <w:r w:rsidRPr="00FA3494">
        <w:rPr>
          <w:rFonts w:ascii="Times New Roman" w:eastAsia="Times New Roman" w:hAnsi="Times New Roman"/>
          <w:sz w:val="18"/>
          <w:szCs w:val="18"/>
        </w:rPr>
        <w:t xml:space="preserve"> maddeye göre teminat sunan üreticiler tarafından oluşturulur.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(2) Koordinasyon Merkezi;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a) Toplanan evsel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üreticilerin pazar paylarına göre paylaştırılmasını sağlamakla,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b) Bakanlık tarafından oluşturulacak kayıt sistemine kayıt olan üreticilerin kayıt bilgilerinin doğrulamasını sağlamakla,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c) Belediyelerce toplanan evsel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işleme tesislerine taşınarak çevre lisanslı tesislerde geri kazanım veya </w:t>
      </w:r>
      <w:proofErr w:type="spellStart"/>
      <w:r w:rsidRPr="00FA3494">
        <w:rPr>
          <w:rFonts w:ascii="Times New Roman" w:eastAsia="Times New Roman" w:hAnsi="Times New Roman"/>
          <w:sz w:val="18"/>
          <w:szCs w:val="18"/>
        </w:rPr>
        <w:t>bertarafını</w:t>
      </w:r>
      <w:proofErr w:type="spellEnd"/>
      <w:r w:rsidRPr="00FA3494">
        <w:rPr>
          <w:rFonts w:ascii="Times New Roman" w:eastAsia="Times New Roman" w:hAnsi="Times New Roman"/>
          <w:sz w:val="18"/>
          <w:szCs w:val="18"/>
        </w:rPr>
        <w:t xml:space="preserve"> sağlamakla,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ç) Her yıl Şubat ayı sonuna kadar Ek-5’de yer alan tablolarla piyasaya sürülen, toplanan, ihraç edilen, yeniden kullanılan, geri dönüştürülen ve geri kazanılan AEEE miktarları ve oranları hakkında Bakanlığa rapor sunmakla ve bu bilgi ve belgeleri beş yıl süreyle muhafaza etmekle,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d) Bakanlık tarafından gerekli görülmesi halinde faaliyetlerini bağımsız denetim kuruluşlarına inceletmek ve inceleme raporunu Bakanlığa sunmakla,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proofErr w:type="gramStart"/>
      <w:r w:rsidRPr="00FA3494">
        <w:rPr>
          <w:rFonts w:ascii="Times New Roman" w:eastAsia="Times New Roman" w:hAnsi="Times New Roman"/>
          <w:sz w:val="18"/>
          <w:szCs w:val="18"/>
        </w:rPr>
        <w:t>yükümlüdür</w:t>
      </w:r>
      <w:proofErr w:type="gramEnd"/>
      <w:r w:rsidRPr="00FA3494">
        <w:rPr>
          <w:rFonts w:ascii="Times New Roman" w:eastAsia="Times New Roman" w:hAnsi="Times New Roman"/>
          <w:sz w:val="18"/>
          <w:szCs w:val="18"/>
        </w:rPr>
        <w:t>.</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(3) Üretici, yetkilendirilmiş kuruluş ve Koordinasyon Merkezi tarafından yapılan bildirim kayıt ve belgelendirmelerin doğru olmadığının tespit edilmesi halinde, 25 inci maddeye göre işlem yapılır. Koordinasyon Merkezi </w:t>
      </w:r>
      <w:proofErr w:type="gramStart"/>
      <w:r w:rsidRPr="00FA3494">
        <w:rPr>
          <w:rFonts w:ascii="Times New Roman" w:eastAsia="Times New Roman" w:hAnsi="Times New Roman"/>
          <w:sz w:val="18"/>
          <w:szCs w:val="18"/>
        </w:rPr>
        <w:t>7/12/1994</w:t>
      </w:r>
      <w:proofErr w:type="gramEnd"/>
      <w:r w:rsidRPr="00FA3494">
        <w:rPr>
          <w:rFonts w:ascii="Times New Roman" w:eastAsia="Times New Roman" w:hAnsi="Times New Roman"/>
          <w:sz w:val="18"/>
          <w:szCs w:val="18"/>
        </w:rPr>
        <w:t xml:space="preserve"> tarihli ve 4054 sayılı Rekabetin Korunması Hakkında Kanuna aykırı faaliyetlerde bulunamaz.</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proofErr w:type="spellStart"/>
      <w:r w:rsidRPr="00FA3494">
        <w:rPr>
          <w:rFonts w:ascii="Times New Roman" w:eastAsia="Times New Roman" w:hAnsi="Times New Roman"/>
          <w:b/>
          <w:sz w:val="18"/>
          <w:szCs w:val="18"/>
        </w:rPr>
        <w:t>EEE’lerin</w:t>
      </w:r>
      <w:proofErr w:type="spellEnd"/>
      <w:r w:rsidRPr="00FA3494">
        <w:rPr>
          <w:rFonts w:ascii="Times New Roman" w:eastAsia="Times New Roman" w:hAnsi="Times New Roman"/>
          <w:b/>
          <w:sz w:val="18"/>
          <w:szCs w:val="18"/>
        </w:rPr>
        <w:t xml:space="preserve"> ithalatı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23 –</w:t>
      </w:r>
      <w:r w:rsidRPr="00FA3494">
        <w:rPr>
          <w:rFonts w:ascii="Times New Roman" w:eastAsia="Times New Roman" w:hAnsi="Times New Roman"/>
          <w:sz w:val="18"/>
          <w:szCs w:val="18"/>
        </w:rPr>
        <w:t xml:space="preserve"> (1) İthal edilecek elektrikli ve elektronik eşyaların bu Yönetmeliğe uygunluğunun kontrolü, Ekonomi Bakanlığının düzenlemelerine göre yapılır.</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Taşıma lisansı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24 –</w:t>
      </w:r>
      <w:r w:rsidRPr="00FA3494">
        <w:rPr>
          <w:rFonts w:ascii="Times New Roman" w:eastAsia="Times New Roman" w:hAnsi="Times New Roman"/>
          <w:sz w:val="18"/>
          <w:szCs w:val="18"/>
        </w:rPr>
        <w:t xml:space="preserve"> (1) </w:t>
      </w:r>
      <w:proofErr w:type="spellStart"/>
      <w:r w:rsidRPr="00FA3494">
        <w:rPr>
          <w:rFonts w:ascii="Times New Roman" w:eastAsia="Times New Roman" w:hAnsi="Times New Roman"/>
          <w:sz w:val="18"/>
          <w:szCs w:val="18"/>
        </w:rPr>
        <w:t>AEEE’lerin</w:t>
      </w:r>
      <w:proofErr w:type="spellEnd"/>
      <w:r w:rsidRPr="00FA3494">
        <w:rPr>
          <w:rFonts w:ascii="Times New Roman" w:eastAsia="Times New Roman" w:hAnsi="Times New Roman"/>
          <w:sz w:val="18"/>
          <w:szCs w:val="18"/>
        </w:rPr>
        <w:t xml:space="preserve"> getirme merkezleri, dağıtıcılar ve aktarma merkezlerinden işleme veya bertaraf tesislerine taşınması lisans almış araçlarla gerçekleştirilir. Taşımaya ilişkin esaslar Bakanlıkça düzenlenir.</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Yönetmeliğe aykırılık</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25 –</w:t>
      </w:r>
      <w:r w:rsidRPr="00FA3494">
        <w:rPr>
          <w:rFonts w:ascii="Times New Roman" w:eastAsia="Times New Roman" w:hAnsi="Times New Roman"/>
          <w:sz w:val="18"/>
          <w:szCs w:val="18"/>
        </w:rPr>
        <w:t xml:space="preserve"> (1) Bu Yönetmeliğe aykırı faaliyet gösterenler hakkında, 2872 sayılı Çevre Kanununun 15, 20 ve 23 üncü madde hükümleri uygulanır.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(2) Ürünlerin bu Yönetmelik hükümlerine aykırılığının tespiti halinde, 2872 sayılı Çevre Kanunu ile 4703 sayılı Ürünlere İlişkin Teknik Mevzuatın Hazırlanması ve Uygulanmasına Dair Kanunun ilgili idari yaptırım hükümleri uygulanır.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(3) 22 </w:t>
      </w:r>
      <w:proofErr w:type="spellStart"/>
      <w:r w:rsidRPr="00FA3494">
        <w:rPr>
          <w:rFonts w:ascii="Times New Roman" w:eastAsia="Times New Roman" w:hAnsi="Times New Roman"/>
          <w:sz w:val="18"/>
          <w:szCs w:val="18"/>
        </w:rPr>
        <w:t>nci</w:t>
      </w:r>
      <w:proofErr w:type="spellEnd"/>
      <w:r w:rsidRPr="00FA3494">
        <w:rPr>
          <w:rFonts w:ascii="Times New Roman" w:eastAsia="Times New Roman" w:hAnsi="Times New Roman"/>
          <w:sz w:val="18"/>
          <w:szCs w:val="18"/>
        </w:rPr>
        <w:t xml:space="preserve"> maddenin üçüncü fıkrasına aykırılık halinde, 4054 sayılı Kanun çerçevesinde idari para cezası hükümleri uygulanır.</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lastRenderedPageBreak/>
        <w:t>Yürürlükten kaldırılan yönetmelik</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26 –</w:t>
      </w:r>
      <w:r w:rsidRPr="00FA3494">
        <w:rPr>
          <w:rFonts w:ascii="Times New Roman" w:eastAsia="Times New Roman" w:hAnsi="Times New Roman"/>
          <w:sz w:val="18"/>
          <w:szCs w:val="18"/>
        </w:rPr>
        <w:t xml:space="preserve"> (1) </w:t>
      </w:r>
      <w:proofErr w:type="gramStart"/>
      <w:r w:rsidRPr="00FA3494">
        <w:rPr>
          <w:rFonts w:ascii="Times New Roman" w:eastAsia="Times New Roman" w:hAnsi="Times New Roman"/>
          <w:sz w:val="18"/>
          <w:szCs w:val="18"/>
        </w:rPr>
        <w:t>30/5/2008</w:t>
      </w:r>
      <w:proofErr w:type="gramEnd"/>
      <w:r w:rsidRPr="00FA3494">
        <w:rPr>
          <w:rFonts w:ascii="Times New Roman" w:eastAsia="Times New Roman" w:hAnsi="Times New Roman"/>
          <w:sz w:val="18"/>
          <w:szCs w:val="18"/>
        </w:rPr>
        <w:t xml:space="preserve"> tarihli ve 26891 sayılı Resmî </w:t>
      </w:r>
      <w:proofErr w:type="spellStart"/>
      <w:r w:rsidRPr="00FA3494">
        <w:rPr>
          <w:rFonts w:ascii="Times New Roman" w:eastAsia="Times New Roman" w:hAnsi="Times New Roman"/>
          <w:sz w:val="18"/>
          <w:szCs w:val="18"/>
        </w:rPr>
        <w:t>Gazete’de</w:t>
      </w:r>
      <w:proofErr w:type="spellEnd"/>
      <w:r w:rsidRPr="00FA3494">
        <w:rPr>
          <w:rFonts w:ascii="Times New Roman" w:eastAsia="Times New Roman" w:hAnsi="Times New Roman"/>
          <w:sz w:val="18"/>
          <w:szCs w:val="18"/>
        </w:rPr>
        <w:t xml:space="preserve"> yayımlanan Elektrikli ve Elektronik Eşyalarda Bazı Zararlı Maddelerin Kullanımının Sınırlandırılmasına Dair Yönetmelik yürürlükten kaldırılmıştır.</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proofErr w:type="gramStart"/>
      <w:r w:rsidRPr="00FA3494">
        <w:rPr>
          <w:rFonts w:ascii="Times New Roman" w:eastAsia="Times New Roman" w:hAnsi="Times New Roman"/>
          <w:b/>
          <w:sz w:val="18"/>
          <w:szCs w:val="18"/>
        </w:rPr>
        <w:t>30/5/2009</w:t>
      </w:r>
      <w:proofErr w:type="gramEnd"/>
      <w:r w:rsidRPr="00FA3494">
        <w:rPr>
          <w:rFonts w:ascii="Times New Roman" w:eastAsia="Times New Roman" w:hAnsi="Times New Roman"/>
          <w:b/>
          <w:sz w:val="18"/>
          <w:szCs w:val="18"/>
        </w:rPr>
        <w:t xml:space="preserve"> tarihinden önce ithal ve imal edilen eşyalar</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GEÇİCİ MADDE 1 –</w:t>
      </w:r>
      <w:r w:rsidRPr="00FA3494">
        <w:rPr>
          <w:rFonts w:ascii="Times New Roman" w:eastAsia="Times New Roman" w:hAnsi="Times New Roman"/>
          <w:sz w:val="18"/>
          <w:szCs w:val="18"/>
        </w:rPr>
        <w:t xml:space="preserve"> (1) </w:t>
      </w:r>
      <w:proofErr w:type="gramStart"/>
      <w:r w:rsidRPr="00FA3494">
        <w:rPr>
          <w:rFonts w:ascii="Times New Roman" w:eastAsia="Times New Roman" w:hAnsi="Times New Roman"/>
          <w:sz w:val="18"/>
          <w:szCs w:val="18"/>
        </w:rPr>
        <w:t>30/5/2009</w:t>
      </w:r>
      <w:proofErr w:type="gramEnd"/>
      <w:r w:rsidRPr="00FA3494">
        <w:rPr>
          <w:rFonts w:ascii="Times New Roman" w:eastAsia="Times New Roman" w:hAnsi="Times New Roman"/>
          <w:sz w:val="18"/>
          <w:szCs w:val="18"/>
        </w:rPr>
        <w:t xml:space="preserve"> tarihinden önce ithal veya imal yoluyla piyasaya sürülen elektrikli ve elektronik eşyalara ilişkin olarak 5 inci maddenin birinci fıkrasının (a) bendi hükümleri ile 9 uncu maddenin birinci fıkrasının (b) bendi hükümleri uygulanmaz.</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Mevcut işleme tesisleri</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GEÇİCİ MADDE 2 –</w:t>
      </w:r>
      <w:r w:rsidRPr="00FA3494">
        <w:rPr>
          <w:rFonts w:ascii="Times New Roman" w:eastAsia="Times New Roman" w:hAnsi="Times New Roman"/>
          <w:sz w:val="18"/>
          <w:szCs w:val="18"/>
        </w:rPr>
        <w:t xml:space="preserve"> (1) Bu Yönetmeliğin yayımı tarihinde Bakanlıkça daha önce düzenlenen “Uygunluk Yazısı” çerçevesinde faaliyet gösteren işleme tesisleri, bu Yönetmeliğin yayımından itibaren en geç altı ay içinde Çevre Kanununca Alınması Gereken İzin ve Lisanslar Hakkında Yönetmelik kapsamında çevre izin ve lisansına başvurur. Mevcut tesislerin uygunluk yazıları, bu Yönetmeliğin yayımı tarihinden itibaren bir yıl süre ile geçerlidir.</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Ürün bilgisi açıklamaları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GEÇİCİ MADDE 3 –</w:t>
      </w:r>
      <w:r w:rsidRPr="00FA3494">
        <w:rPr>
          <w:rFonts w:ascii="Times New Roman" w:eastAsia="Times New Roman" w:hAnsi="Times New Roman"/>
          <w:sz w:val="18"/>
          <w:szCs w:val="18"/>
        </w:rPr>
        <w:t xml:space="preserve"> (1) Bu Yönetmeliğin yayımı tarihinden itibaren üç yıl süreyle “EEE Yönetmeliğine Uygundur.” ürün bilgisi açıklamasına sahip </w:t>
      </w:r>
      <w:proofErr w:type="spellStart"/>
      <w:r w:rsidRPr="00FA3494">
        <w:rPr>
          <w:rFonts w:ascii="Times New Roman" w:eastAsia="Times New Roman" w:hAnsi="Times New Roman"/>
          <w:sz w:val="18"/>
          <w:szCs w:val="18"/>
        </w:rPr>
        <w:t>EEE’ler</w:t>
      </w:r>
      <w:proofErr w:type="spellEnd"/>
      <w:r w:rsidRPr="00FA3494">
        <w:rPr>
          <w:rFonts w:ascii="Times New Roman" w:eastAsia="Times New Roman" w:hAnsi="Times New Roman"/>
          <w:sz w:val="18"/>
          <w:szCs w:val="18"/>
        </w:rPr>
        <w:t xml:space="preserve"> için, 9 uncu maddenin birinci fıkrasının (ç) bendi şartı aranmaz.</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Koordinasyon Merkezinin kurulması</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GEÇİCİ MADDE 4 –</w:t>
      </w:r>
      <w:r w:rsidRPr="00FA3494">
        <w:rPr>
          <w:rFonts w:ascii="Times New Roman" w:eastAsia="Times New Roman" w:hAnsi="Times New Roman"/>
          <w:sz w:val="18"/>
          <w:szCs w:val="18"/>
        </w:rPr>
        <w:t xml:space="preserve"> (1) Toplanan </w:t>
      </w:r>
      <w:proofErr w:type="spellStart"/>
      <w:r w:rsidRPr="00FA3494">
        <w:rPr>
          <w:rFonts w:ascii="Times New Roman" w:eastAsia="Times New Roman" w:hAnsi="Times New Roman"/>
          <w:sz w:val="18"/>
          <w:szCs w:val="18"/>
        </w:rPr>
        <w:t>AEEE’ler</w:t>
      </w:r>
      <w:proofErr w:type="spellEnd"/>
      <w:r w:rsidRPr="00FA3494">
        <w:rPr>
          <w:rFonts w:ascii="Times New Roman" w:eastAsia="Times New Roman" w:hAnsi="Times New Roman"/>
          <w:sz w:val="18"/>
          <w:szCs w:val="18"/>
        </w:rPr>
        <w:t xml:space="preserve">, 22 </w:t>
      </w:r>
      <w:proofErr w:type="spellStart"/>
      <w:r w:rsidRPr="00FA3494">
        <w:rPr>
          <w:rFonts w:ascii="Times New Roman" w:eastAsia="Times New Roman" w:hAnsi="Times New Roman"/>
          <w:sz w:val="18"/>
          <w:szCs w:val="18"/>
        </w:rPr>
        <w:t>nci</w:t>
      </w:r>
      <w:proofErr w:type="spellEnd"/>
      <w:r w:rsidRPr="00FA3494">
        <w:rPr>
          <w:rFonts w:ascii="Times New Roman" w:eastAsia="Times New Roman" w:hAnsi="Times New Roman"/>
          <w:sz w:val="18"/>
          <w:szCs w:val="18"/>
        </w:rPr>
        <w:t xml:space="preserve"> maddede düzenlenen Koordinasyon Merkezi kuruluncaya kadar, Bakanlıktan uygunluk yazısına sahip işleme tesisleri ile bu Yönetmeliğe göre çevre lisansı almış işleme tesislerinde işlenir.</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Yürürlük</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27 –</w:t>
      </w:r>
      <w:r w:rsidRPr="00FA3494">
        <w:rPr>
          <w:rFonts w:ascii="Times New Roman" w:eastAsia="Times New Roman" w:hAnsi="Times New Roman"/>
          <w:sz w:val="18"/>
          <w:szCs w:val="18"/>
        </w:rPr>
        <w:t xml:space="preserve"> (1) Bu Yönetmeliğin;</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 xml:space="preserve">a) 9 uncu maddesinin birinci fıkrasının (f) ve (j) </w:t>
      </w:r>
      <w:proofErr w:type="spellStart"/>
      <w:r w:rsidRPr="00FA3494">
        <w:rPr>
          <w:rFonts w:ascii="Times New Roman" w:eastAsia="Times New Roman" w:hAnsi="Times New Roman"/>
          <w:sz w:val="18"/>
          <w:szCs w:val="18"/>
        </w:rPr>
        <w:t>bendleri</w:t>
      </w:r>
      <w:proofErr w:type="spellEnd"/>
      <w:r w:rsidRPr="00FA3494">
        <w:rPr>
          <w:rFonts w:ascii="Times New Roman" w:eastAsia="Times New Roman" w:hAnsi="Times New Roman"/>
          <w:sz w:val="18"/>
          <w:szCs w:val="18"/>
        </w:rPr>
        <w:t xml:space="preserve"> ile 22 </w:t>
      </w:r>
      <w:proofErr w:type="spellStart"/>
      <w:r w:rsidRPr="00FA3494">
        <w:rPr>
          <w:rFonts w:ascii="Times New Roman" w:eastAsia="Times New Roman" w:hAnsi="Times New Roman"/>
          <w:sz w:val="18"/>
          <w:szCs w:val="18"/>
        </w:rPr>
        <w:t>nci</w:t>
      </w:r>
      <w:proofErr w:type="spellEnd"/>
      <w:r w:rsidRPr="00FA3494">
        <w:rPr>
          <w:rFonts w:ascii="Times New Roman" w:eastAsia="Times New Roman" w:hAnsi="Times New Roman"/>
          <w:sz w:val="18"/>
          <w:szCs w:val="18"/>
        </w:rPr>
        <w:t xml:space="preserve"> maddesi yayımı tarihinden bir yıl sonra,</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sz w:val="18"/>
          <w:szCs w:val="18"/>
        </w:rPr>
        <w:t>b) Diğer maddeleri yayımı tarihinde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proofErr w:type="gramStart"/>
      <w:r w:rsidRPr="00FA3494">
        <w:rPr>
          <w:rFonts w:ascii="Times New Roman" w:eastAsia="Times New Roman" w:hAnsi="Times New Roman"/>
          <w:sz w:val="18"/>
          <w:szCs w:val="18"/>
        </w:rPr>
        <w:t>yürürlüğe</w:t>
      </w:r>
      <w:proofErr w:type="gramEnd"/>
      <w:r w:rsidRPr="00FA3494">
        <w:rPr>
          <w:rFonts w:ascii="Times New Roman" w:eastAsia="Times New Roman" w:hAnsi="Times New Roman"/>
          <w:sz w:val="18"/>
          <w:szCs w:val="18"/>
        </w:rPr>
        <w:t xml:space="preserve"> girer.</w:t>
      </w:r>
    </w:p>
    <w:p w:rsidR="001719E6" w:rsidRPr="00FA3494" w:rsidRDefault="001719E6" w:rsidP="001719E6">
      <w:pPr>
        <w:tabs>
          <w:tab w:val="left" w:pos="566"/>
        </w:tabs>
        <w:spacing w:after="0" w:line="240" w:lineRule="exact"/>
        <w:ind w:firstLine="566"/>
        <w:jc w:val="both"/>
        <w:rPr>
          <w:rFonts w:ascii="Times New Roman" w:eastAsia="Times New Roman" w:hAnsi="Times New Roman"/>
          <w:b/>
          <w:sz w:val="18"/>
          <w:szCs w:val="18"/>
        </w:rPr>
      </w:pPr>
      <w:r w:rsidRPr="00FA3494">
        <w:rPr>
          <w:rFonts w:ascii="Times New Roman" w:eastAsia="Times New Roman" w:hAnsi="Times New Roman"/>
          <w:b/>
          <w:sz w:val="18"/>
          <w:szCs w:val="18"/>
        </w:rPr>
        <w:t>Yürütme</w:t>
      </w:r>
    </w:p>
    <w:p w:rsidR="001719E6" w:rsidRPr="00FA3494" w:rsidRDefault="001719E6" w:rsidP="001719E6">
      <w:pPr>
        <w:tabs>
          <w:tab w:val="left" w:pos="566"/>
        </w:tabs>
        <w:spacing w:after="0" w:line="240" w:lineRule="exact"/>
        <w:ind w:firstLine="566"/>
        <w:jc w:val="both"/>
        <w:rPr>
          <w:rFonts w:ascii="Times New Roman" w:eastAsia="Times New Roman" w:hAnsi="Times New Roman"/>
          <w:sz w:val="18"/>
          <w:szCs w:val="18"/>
        </w:rPr>
      </w:pPr>
      <w:r w:rsidRPr="00FA3494">
        <w:rPr>
          <w:rFonts w:ascii="Times New Roman" w:eastAsia="Times New Roman" w:hAnsi="Times New Roman"/>
          <w:b/>
          <w:sz w:val="18"/>
          <w:szCs w:val="18"/>
        </w:rPr>
        <w:t>MADDE 28 –</w:t>
      </w:r>
      <w:r w:rsidRPr="00FA3494">
        <w:rPr>
          <w:rFonts w:ascii="Times New Roman" w:eastAsia="Times New Roman" w:hAnsi="Times New Roman"/>
          <w:sz w:val="18"/>
          <w:szCs w:val="18"/>
        </w:rPr>
        <w:t xml:space="preserve"> (1) Bu Yönetmelik hükümlerini Çevre ve Şehircilik Bakanı yürütür. </w:t>
      </w:r>
    </w:p>
    <w:p w:rsidR="001719E6" w:rsidRPr="00FA3494" w:rsidRDefault="001719E6" w:rsidP="001719E6">
      <w:pPr>
        <w:tabs>
          <w:tab w:val="left" w:pos="566"/>
        </w:tabs>
        <w:spacing w:after="0" w:line="240" w:lineRule="exact"/>
        <w:jc w:val="center"/>
        <w:rPr>
          <w:rFonts w:ascii="Times New Roman" w:eastAsia="Times New Roman" w:hAnsi="Times New Roman"/>
          <w:sz w:val="18"/>
          <w:szCs w:val="18"/>
        </w:rPr>
      </w:pPr>
    </w:p>
    <w:p w:rsidR="001719E6" w:rsidRPr="00FA3494" w:rsidRDefault="001719E6" w:rsidP="001719E6">
      <w:pPr>
        <w:tabs>
          <w:tab w:val="left" w:pos="566"/>
        </w:tabs>
        <w:spacing w:after="0" w:line="240" w:lineRule="exact"/>
        <w:jc w:val="center"/>
        <w:rPr>
          <w:rFonts w:ascii="Times New Roman" w:eastAsia="Times New Roman" w:hAnsi="Times New Roman"/>
          <w:sz w:val="18"/>
          <w:szCs w:val="18"/>
        </w:rPr>
      </w:pPr>
    </w:p>
    <w:p w:rsidR="001719E6" w:rsidRPr="00FA3494" w:rsidRDefault="001719E6" w:rsidP="001719E6">
      <w:pPr>
        <w:tabs>
          <w:tab w:val="left" w:pos="566"/>
        </w:tabs>
        <w:spacing w:after="0" w:line="240" w:lineRule="exact"/>
        <w:rPr>
          <w:rFonts w:ascii="Times New Roman" w:eastAsia="Times New Roman" w:hAnsi="Times New Roman"/>
          <w:sz w:val="18"/>
          <w:szCs w:val="18"/>
        </w:rPr>
      </w:pPr>
    </w:p>
    <w:p w:rsidR="001719E6" w:rsidRPr="00FA3494" w:rsidRDefault="001719E6" w:rsidP="001719E6">
      <w:pPr>
        <w:spacing w:after="0" w:line="240" w:lineRule="exact"/>
        <w:jc w:val="center"/>
        <w:rPr>
          <w:rFonts w:ascii="Times New Roman" w:eastAsia="Times New Roman" w:hAnsi="Times New Roman"/>
          <w:b/>
          <w:bCs/>
          <w:snapToGrid w:val="0"/>
          <w:color w:val="000000"/>
          <w:sz w:val="18"/>
          <w:szCs w:val="18"/>
          <w:lang w:val="nb-NO" w:eastAsia="tr-TR"/>
        </w:rPr>
      </w:pPr>
      <w:r w:rsidRPr="00FA3494">
        <w:rPr>
          <w:rFonts w:ascii="Times New Roman" w:eastAsia="Times New Roman" w:hAnsi="Times New Roman"/>
          <w:b/>
          <w:bCs/>
          <w:snapToGrid w:val="0"/>
          <w:color w:val="000000"/>
          <w:sz w:val="18"/>
          <w:szCs w:val="18"/>
          <w:lang w:val="nb-NO" w:eastAsia="tr-TR"/>
        </w:rPr>
        <w:t>Ek-1/A</w:t>
      </w:r>
    </w:p>
    <w:p w:rsidR="001719E6" w:rsidRPr="00FA3494" w:rsidRDefault="001719E6" w:rsidP="001719E6">
      <w:pPr>
        <w:spacing w:after="0" w:line="240" w:lineRule="exact"/>
        <w:jc w:val="center"/>
        <w:rPr>
          <w:rFonts w:ascii="Times New Roman" w:eastAsia="Times New Roman" w:hAnsi="Times New Roman"/>
          <w:b/>
          <w:bCs/>
          <w:snapToGrid w:val="0"/>
          <w:color w:val="000000"/>
          <w:sz w:val="18"/>
          <w:szCs w:val="18"/>
          <w:lang w:val="nb-NO" w:eastAsia="tr-TR"/>
        </w:rPr>
      </w:pPr>
    </w:p>
    <w:p w:rsidR="001719E6" w:rsidRPr="00FA3494" w:rsidRDefault="001719E6" w:rsidP="001719E6">
      <w:pPr>
        <w:spacing w:after="0" w:line="240" w:lineRule="exact"/>
        <w:jc w:val="center"/>
        <w:rPr>
          <w:rFonts w:ascii="Times New Roman" w:eastAsia="Times New Roman" w:hAnsi="Times New Roman"/>
          <w:b/>
          <w:color w:val="000000"/>
          <w:sz w:val="18"/>
          <w:szCs w:val="18"/>
          <w:lang w:val="nb-NO" w:eastAsia="tr-TR"/>
        </w:rPr>
      </w:pPr>
      <w:r w:rsidRPr="00FA3494">
        <w:rPr>
          <w:rFonts w:ascii="Times New Roman" w:eastAsia="Times New Roman" w:hAnsi="Times New Roman"/>
          <w:b/>
          <w:color w:val="000000"/>
          <w:sz w:val="18"/>
          <w:szCs w:val="18"/>
          <w:lang w:val="nb-NO" w:eastAsia="tr-TR"/>
        </w:rPr>
        <w:t>ELEKTRİKLİ VE ELEKTRONİK EŞYA KATEGORİLERİ</w:t>
      </w:r>
    </w:p>
    <w:p w:rsidR="001719E6" w:rsidRPr="00FA3494" w:rsidRDefault="001719E6" w:rsidP="001719E6">
      <w:pPr>
        <w:spacing w:after="0" w:line="240" w:lineRule="exact"/>
        <w:jc w:val="center"/>
        <w:rPr>
          <w:rFonts w:ascii="Times New Roman" w:eastAsia="Times New Roman" w:hAnsi="Times New Roman"/>
          <w:b/>
          <w:bCs/>
          <w:snapToGrid w:val="0"/>
          <w:color w:val="000000"/>
          <w:sz w:val="18"/>
          <w:szCs w:val="18"/>
          <w:lang w:val="nb-NO" w:eastAsia="tr-TR"/>
        </w:rPr>
      </w:pPr>
    </w:p>
    <w:p w:rsidR="001719E6" w:rsidRPr="00FA3494" w:rsidRDefault="001719E6" w:rsidP="001719E6">
      <w:pPr>
        <w:numPr>
          <w:ilvl w:val="0"/>
          <w:numId w:val="1"/>
        </w:numPr>
        <w:spacing w:after="0" w:line="240" w:lineRule="exact"/>
        <w:ind w:left="0" w:firstLine="709"/>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Büyük ev eşyaları</w:t>
      </w:r>
    </w:p>
    <w:p w:rsidR="001719E6" w:rsidRPr="00FA3494" w:rsidRDefault="001719E6" w:rsidP="001719E6">
      <w:pPr>
        <w:numPr>
          <w:ilvl w:val="0"/>
          <w:numId w:val="1"/>
        </w:numPr>
        <w:spacing w:after="0" w:line="240" w:lineRule="exact"/>
        <w:ind w:left="0" w:firstLine="709"/>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Küçük ev aletleri</w:t>
      </w:r>
    </w:p>
    <w:p w:rsidR="001719E6" w:rsidRPr="00FA3494" w:rsidRDefault="001719E6" w:rsidP="001719E6">
      <w:pPr>
        <w:numPr>
          <w:ilvl w:val="0"/>
          <w:numId w:val="1"/>
        </w:numPr>
        <w:spacing w:after="0" w:line="240" w:lineRule="exact"/>
        <w:ind w:left="0" w:firstLine="709"/>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Bilişim ve telekomünikasyon </w:t>
      </w:r>
      <w:proofErr w:type="gramStart"/>
      <w:r w:rsidRPr="00FA3494">
        <w:rPr>
          <w:rFonts w:ascii="Times New Roman" w:eastAsia="Times New Roman" w:hAnsi="Times New Roman"/>
          <w:color w:val="000000"/>
          <w:sz w:val="18"/>
          <w:szCs w:val="18"/>
          <w:lang w:eastAsia="tr-TR"/>
        </w:rPr>
        <w:t>ekipmanları</w:t>
      </w:r>
      <w:proofErr w:type="gramEnd"/>
    </w:p>
    <w:p w:rsidR="001719E6" w:rsidRPr="00FA3494" w:rsidRDefault="001719E6" w:rsidP="001719E6">
      <w:pPr>
        <w:numPr>
          <w:ilvl w:val="0"/>
          <w:numId w:val="1"/>
        </w:numPr>
        <w:spacing w:after="0" w:line="240" w:lineRule="exact"/>
        <w:ind w:left="0" w:firstLine="709"/>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Tüketici </w:t>
      </w:r>
      <w:proofErr w:type="gramStart"/>
      <w:r w:rsidRPr="00FA3494">
        <w:rPr>
          <w:rFonts w:ascii="Times New Roman" w:eastAsia="Times New Roman" w:hAnsi="Times New Roman"/>
          <w:color w:val="000000"/>
          <w:sz w:val="18"/>
          <w:szCs w:val="18"/>
          <w:lang w:eastAsia="tr-TR"/>
        </w:rPr>
        <w:t>ekipmanları</w:t>
      </w:r>
      <w:proofErr w:type="gramEnd"/>
    </w:p>
    <w:p w:rsidR="001719E6" w:rsidRPr="00FA3494" w:rsidRDefault="001719E6" w:rsidP="001719E6">
      <w:pPr>
        <w:numPr>
          <w:ilvl w:val="0"/>
          <w:numId w:val="1"/>
        </w:numPr>
        <w:spacing w:after="0" w:line="240" w:lineRule="exact"/>
        <w:ind w:left="0" w:firstLine="709"/>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Aydınlatma </w:t>
      </w:r>
      <w:proofErr w:type="gramStart"/>
      <w:r w:rsidRPr="00FA3494">
        <w:rPr>
          <w:rFonts w:ascii="Times New Roman" w:eastAsia="Times New Roman" w:hAnsi="Times New Roman"/>
          <w:color w:val="000000"/>
          <w:sz w:val="18"/>
          <w:szCs w:val="18"/>
          <w:lang w:eastAsia="tr-TR"/>
        </w:rPr>
        <w:t>ekipmanları</w:t>
      </w:r>
      <w:proofErr w:type="gramEnd"/>
    </w:p>
    <w:p w:rsidR="001719E6" w:rsidRPr="00FA3494" w:rsidRDefault="001719E6" w:rsidP="001719E6">
      <w:pPr>
        <w:numPr>
          <w:ilvl w:val="0"/>
          <w:numId w:val="1"/>
        </w:numPr>
        <w:spacing w:after="0" w:line="240" w:lineRule="exact"/>
        <w:ind w:left="0" w:firstLine="709"/>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Elektrikli ve elektronik aletler (büyük ve sabit sanayi aletleri hariç olmak üzere)</w:t>
      </w:r>
    </w:p>
    <w:p w:rsidR="001719E6" w:rsidRPr="00FA3494" w:rsidRDefault="001719E6" w:rsidP="001719E6">
      <w:pPr>
        <w:numPr>
          <w:ilvl w:val="0"/>
          <w:numId w:val="1"/>
        </w:numPr>
        <w:spacing w:after="0" w:line="240" w:lineRule="exact"/>
        <w:ind w:left="0" w:firstLine="709"/>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Oyuncaklar, eğlence ve spor ekipmanları</w:t>
      </w:r>
    </w:p>
    <w:p w:rsidR="001719E6" w:rsidRPr="00FA3494" w:rsidRDefault="001719E6" w:rsidP="001719E6">
      <w:pPr>
        <w:numPr>
          <w:ilvl w:val="0"/>
          <w:numId w:val="1"/>
        </w:numPr>
        <w:spacing w:after="0" w:line="240" w:lineRule="exact"/>
        <w:ind w:left="0" w:firstLine="709"/>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Tıbb</w:t>
      </w:r>
      <w:r w:rsidRPr="00FA3494">
        <w:rPr>
          <w:rFonts w:ascii="Times New Roman" w:eastAsia="Times New Roman" w:hAnsi="Times New Roman"/>
          <w:snapToGrid w:val="0"/>
          <w:color w:val="000000"/>
          <w:sz w:val="18"/>
          <w:szCs w:val="18"/>
          <w:lang w:eastAsia="tr-TR"/>
        </w:rPr>
        <w:t xml:space="preserve">i </w:t>
      </w:r>
      <w:r w:rsidRPr="00FA3494">
        <w:rPr>
          <w:rFonts w:ascii="Times New Roman" w:eastAsia="Times New Roman" w:hAnsi="Times New Roman"/>
          <w:color w:val="000000"/>
          <w:sz w:val="18"/>
          <w:szCs w:val="18"/>
          <w:lang w:eastAsia="tr-TR"/>
        </w:rPr>
        <w:t xml:space="preserve">cihazlar </w:t>
      </w:r>
    </w:p>
    <w:p w:rsidR="001719E6" w:rsidRPr="00FA3494" w:rsidRDefault="001719E6" w:rsidP="001719E6">
      <w:pPr>
        <w:numPr>
          <w:ilvl w:val="0"/>
          <w:numId w:val="1"/>
        </w:numPr>
        <w:spacing w:after="0" w:line="240" w:lineRule="exact"/>
        <w:ind w:left="0" w:firstLine="709"/>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İzleme </w:t>
      </w:r>
      <w:proofErr w:type="spellStart"/>
      <w:r w:rsidRPr="00FA3494">
        <w:rPr>
          <w:rFonts w:ascii="Times New Roman" w:eastAsia="Times New Roman" w:hAnsi="Times New Roman"/>
          <w:snapToGrid w:val="0"/>
          <w:color w:val="000000"/>
          <w:sz w:val="18"/>
          <w:szCs w:val="18"/>
          <w:lang w:val="de-DE" w:eastAsia="tr-TR"/>
        </w:rPr>
        <w:t>ve</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kontrol</w:t>
      </w:r>
      <w:proofErr w:type="spellEnd"/>
      <w:r w:rsidRPr="00FA3494">
        <w:rPr>
          <w:rFonts w:ascii="Times New Roman" w:eastAsia="Times New Roman" w:hAnsi="Times New Roman"/>
          <w:snapToGrid w:val="0"/>
          <w:color w:val="000000"/>
          <w:sz w:val="18"/>
          <w:szCs w:val="18"/>
          <w:lang w:val="de-DE" w:eastAsia="tr-TR"/>
        </w:rPr>
        <w:t xml:space="preserve"> </w:t>
      </w:r>
      <w:proofErr w:type="spellStart"/>
      <w:r w:rsidRPr="00FA3494">
        <w:rPr>
          <w:rFonts w:ascii="Times New Roman" w:eastAsia="Times New Roman" w:hAnsi="Times New Roman"/>
          <w:snapToGrid w:val="0"/>
          <w:color w:val="000000"/>
          <w:sz w:val="18"/>
          <w:szCs w:val="18"/>
          <w:lang w:val="de-DE" w:eastAsia="tr-TR"/>
        </w:rPr>
        <w:t>aletleri</w:t>
      </w:r>
      <w:proofErr w:type="spellEnd"/>
    </w:p>
    <w:p w:rsidR="001719E6" w:rsidRPr="00FA3494" w:rsidRDefault="001719E6" w:rsidP="001719E6">
      <w:pPr>
        <w:numPr>
          <w:ilvl w:val="0"/>
          <w:numId w:val="1"/>
        </w:numPr>
        <w:spacing w:after="0" w:line="240" w:lineRule="exact"/>
        <w:ind w:left="0" w:firstLine="709"/>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Otomatlar</w:t>
      </w:r>
    </w:p>
    <w:p w:rsidR="001719E6" w:rsidRPr="00FA3494" w:rsidRDefault="001719E6" w:rsidP="001719E6">
      <w:pPr>
        <w:spacing w:after="0" w:line="240" w:lineRule="exact"/>
        <w:rPr>
          <w:rFonts w:ascii="Times New Roman" w:eastAsia="Times New Roman" w:hAnsi="Times New Roman"/>
          <w:b/>
          <w:color w:val="000000"/>
          <w:sz w:val="18"/>
          <w:szCs w:val="18"/>
          <w:lang w:eastAsia="tr-TR"/>
        </w:rPr>
      </w:pPr>
    </w:p>
    <w:p w:rsidR="001719E6" w:rsidRPr="00FA3494" w:rsidRDefault="001719E6" w:rsidP="001719E6">
      <w:pPr>
        <w:spacing w:after="0" w:line="240" w:lineRule="exact"/>
        <w:rPr>
          <w:rFonts w:ascii="Times New Roman" w:eastAsia="Times New Roman" w:hAnsi="Times New Roman"/>
          <w:b/>
          <w:color w:val="000000"/>
          <w:sz w:val="18"/>
          <w:szCs w:val="18"/>
          <w:lang w:eastAsia="tr-TR"/>
        </w:rPr>
      </w:pPr>
    </w:p>
    <w:p w:rsidR="001719E6" w:rsidRPr="00FA3494" w:rsidRDefault="001719E6" w:rsidP="001719E6">
      <w:pPr>
        <w:spacing w:after="0" w:line="240" w:lineRule="exact"/>
        <w:jc w:val="center"/>
        <w:rPr>
          <w:rFonts w:ascii="Times New Roman" w:eastAsia="Times New Roman" w:hAnsi="Times New Roman"/>
          <w:b/>
          <w:color w:val="000000"/>
          <w:sz w:val="18"/>
          <w:szCs w:val="18"/>
          <w:lang w:eastAsia="tr-TR"/>
        </w:rPr>
      </w:pPr>
      <w:r w:rsidRPr="00FA3494">
        <w:rPr>
          <w:rFonts w:ascii="Times New Roman" w:eastAsia="Times New Roman" w:hAnsi="Times New Roman"/>
          <w:b/>
          <w:color w:val="000000"/>
          <w:sz w:val="18"/>
          <w:szCs w:val="18"/>
          <w:lang w:eastAsia="tr-TR"/>
        </w:rPr>
        <w:t>Ek-1/B</w:t>
      </w:r>
    </w:p>
    <w:p w:rsidR="001719E6" w:rsidRPr="00FA3494" w:rsidRDefault="001719E6" w:rsidP="001719E6">
      <w:pPr>
        <w:spacing w:after="0" w:line="240" w:lineRule="exact"/>
        <w:jc w:val="center"/>
        <w:rPr>
          <w:rFonts w:ascii="Times New Roman" w:eastAsia="Times New Roman" w:hAnsi="Times New Roman"/>
          <w:b/>
          <w:color w:val="000000"/>
          <w:sz w:val="18"/>
          <w:szCs w:val="18"/>
          <w:lang w:eastAsia="tr-TR"/>
        </w:rPr>
      </w:pPr>
    </w:p>
    <w:p w:rsidR="001719E6" w:rsidRPr="00FA3494" w:rsidRDefault="001719E6" w:rsidP="001719E6">
      <w:pPr>
        <w:spacing w:after="0" w:line="240" w:lineRule="exact"/>
        <w:jc w:val="center"/>
        <w:rPr>
          <w:rFonts w:ascii="Times New Roman" w:eastAsia="Times New Roman" w:hAnsi="Times New Roman"/>
          <w:b/>
          <w:color w:val="000000"/>
          <w:sz w:val="18"/>
          <w:szCs w:val="18"/>
          <w:lang w:eastAsia="tr-TR"/>
        </w:rPr>
      </w:pPr>
      <w:r w:rsidRPr="00FA3494">
        <w:rPr>
          <w:rFonts w:ascii="Times New Roman" w:eastAsia="Times New Roman" w:hAnsi="Times New Roman"/>
          <w:b/>
          <w:color w:val="000000"/>
          <w:sz w:val="18"/>
          <w:szCs w:val="18"/>
          <w:lang w:eastAsia="tr-TR"/>
        </w:rPr>
        <w:t>ELEKTRİKLİ VE ELEKTRONİK EŞYA KATEGORİLERİ AYRINTILI LİSTESİ</w:t>
      </w:r>
    </w:p>
    <w:p w:rsidR="001719E6" w:rsidRPr="00FA3494" w:rsidRDefault="001719E6" w:rsidP="001719E6">
      <w:pPr>
        <w:spacing w:after="0" w:line="240" w:lineRule="exact"/>
        <w:jc w:val="center"/>
        <w:rPr>
          <w:rFonts w:ascii="Times New Roman" w:eastAsia="Times New Roman" w:hAnsi="Times New Roman"/>
          <w:b/>
          <w:bCs/>
          <w:snapToGrid w:val="0"/>
          <w:color w:val="000000"/>
          <w:sz w:val="18"/>
          <w:szCs w:val="18"/>
          <w:lang w:eastAsia="tr-TR"/>
        </w:rPr>
      </w:pPr>
    </w:p>
    <w:p w:rsidR="001719E6" w:rsidRPr="00FA3494" w:rsidRDefault="001719E6" w:rsidP="001719E6">
      <w:pPr>
        <w:spacing w:after="0" w:line="240" w:lineRule="exact"/>
        <w:ind w:firstLine="709"/>
        <w:rPr>
          <w:rFonts w:ascii="Times New Roman" w:eastAsia="Times New Roman" w:hAnsi="Times New Roman"/>
          <w:b/>
          <w:color w:val="000000"/>
          <w:sz w:val="18"/>
          <w:szCs w:val="18"/>
          <w:u w:val="single"/>
          <w:lang w:val="nb-NO" w:eastAsia="tr-TR"/>
        </w:rPr>
      </w:pPr>
      <w:r w:rsidRPr="00FA3494">
        <w:rPr>
          <w:rFonts w:ascii="Times New Roman" w:eastAsia="Times New Roman" w:hAnsi="Times New Roman"/>
          <w:b/>
          <w:color w:val="000000"/>
          <w:sz w:val="18"/>
          <w:szCs w:val="18"/>
          <w:lang w:val="nb-NO" w:eastAsia="tr-TR"/>
        </w:rPr>
        <w:t xml:space="preserve">1. </w:t>
      </w:r>
      <w:r w:rsidRPr="00FA3494">
        <w:rPr>
          <w:rFonts w:ascii="Times New Roman" w:eastAsia="Times New Roman" w:hAnsi="Times New Roman"/>
          <w:b/>
          <w:color w:val="000000"/>
          <w:sz w:val="18"/>
          <w:szCs w:val="18"/>
          <w:u w:val="single"/>
          <w:lang w:val="nb-NO" w:eastAsia="tr-TR"/>
        </w:rPr>
        <w:t>Büyük ev eşyaları</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 xml:space="preserve">a) Büyük soğutucu cihazlar </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b) Buzdolapları</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c) Dondurucular</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ç) Gıdaların soğutulması, korunması ve saklanması için kullanılan diğer büyük cihazlar</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d) Çamaşır makineleri</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e) Çamaşır kurutma makineleri</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da-DK" w:eastAsia="tr-TR"/>
        </w:rPr>
      </w:pPr>
      <w:r w:rsidRPr="00FA3494">
        <w:rPr>
          <w:rFonts w:ascii="Times New Roman" w:eastAsia="Times New Roman" w:hAnsi="Times New Roman"/>
          <w:color w:val="000000"/>
          <w:sz w:val="18"/>
          <w:szCs w:val="18"/>
          <w:lang w:val="da-DK" w:eastAsia="tr-TR"/>
        </w:rPr>
        <w:t>f) Bulaşık makineleri</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da-DK" w:eastAsia="tr-TR"/>
        </w:rPr>
      </w:pPr>
      <w:r w:rsidRPr="00FA3494">
        <w:rPr>
          <w:rFonts w:ascii="Times New Roman" w:eastAsia="Times New Roman" w:hAnsi="Times New Roman"/>
          <w:color w:val="000000"/>
          <w:sz w:val="18"/>
          <w:szCs w:val="18"/>
          <w:lang w:val="da-DK" w:eastAsia="tr-TR"/>
        </w:rPr>
        <w:lastRenderedPageBreak/>
        <w:t>g) Pişirme cihazları</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ğ) Elektrikli ocaklar</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h) Elektrikli saclar</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ı) Mikrodalga fırınlar</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i) Gıda pişirici ve hazırlayıcı diğer büyük cihazlar</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j) Elektrikli ısıtıcılar</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k) Elektrikli radyatörler</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l) Odaların, yatakların ve oturma gruplarının ısıtılmasında kullanılan diğer büyük cihazlar</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m) Elektrikli vantilatörler/aspiratörler</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n) İklimlendirme cihazları</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o) Diğer fan, havalandırma ve iklimlendirme ekipmanları</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ö)</w:t>
      </w:r>
      <w:r w:rsidRPr="00FA3494">
        <w:rPr>
          <w:rFonts w:ascii="Times New Roman" w:eastAsia="Times New Roman" w:hAnsi="Times New Roman"/>
          <w:bCs/>
          <w:color w:val="000000"/>
          <w:sz w:val="18"/>
          <w:szCs w:val="18"/>
          <w:lang w:val="nb-NO" w:eastAsia="tr-TR"/>
        </w:rPr>
        <w:t xml:space="preserve"> Elektrikli ve elektronik eşya</w:t>
      </w:r>
      <w:r w:rsidRPr="00FA3494">
        <w:rPr>
          <w:rFonts w:ascii="Times New Roman" w:eastAsia="Times New Roman" w:hAnsi="Times New Roman"/>
          <w:color w:val="000000"/>
          <w:sz w:val="18"/>
          <w:szCs w:val="18"/>
          <w:lang w:val="nb-NO" w:eastAsia="tr-TR"/>
        </w:rPr>
        <w:t xml:space="preserve"> tanımı kapsamındaki diğer büyük ev eşyaları</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p>
    <w:p w:rsidR="001719E6" w:rsidRPr="00FA3494" w:rsidRDefault="001719E6" w:rsidP="001719E6">
      <w:pPr>
        <w:spacing w:after="0" w:line="240" w:lineRule="exact"/>
        <w:ind w:left="709"/>
        <w:rPr>
          <w:rFonts w:ascii="Times New Roman" w:eastAsia="Times New Roman" w:hAnsi="Times New Roman"/>
          <w:b/>
          <w:color w:val="000000"/>
          <w:sz w:val="18"/>
          <w:szCs w:val="18"/>
          <w:u w:val="single"/>
          <w:lang w:val="nb-NO" w:eastAsia="tr-TR"/>
        </w:rPr>
      </w:pPr>
      <w:r w:rsidRPr="00FA3494">
        <w:rPr>
          <w:rFonts w:ascii="Times New Roman" w:eastAsia="Times New Roman" w:hAnsi="Times New Roman"/>
          <w:b/>
          <w:color w:val="000000"/>
          <w:sz w:val="18"/>
          <w:szCs w:val="18"/>
          <w:lang w:val="nb-NO" w:eastAsia="tr-TR"/>
        </w:rPr>
        <w:t xml:space="preserve">2. </w:t>
      </w:r>
      <w:r w:rsidRPr="00FA3494">
        <w:rPr>
          <w:rFonts w:ascii="Times New Roman" w:eastAsia="Times New Roman" w:hAnsi="Times New Roman"/>
          <w:b/>
          <w:color w:val="000000"/>
          <w:sz w:val="18"/>
          <w:szCs w:val="18"/>
          <w:u w:val="single"/>
          <w:lang w:val="nb-NO" w:eastAsia="tr-TR"/>
        </w:rPr>
        <w:t>Küçük ev aletleri</w:t>
      </w:r>
    </w:p>
    <w:p w:rsidR="001719E6" w:rsidRPr="00FA3494" w:rsidRDefault="001719E6" w:rsidP="001719E6">
      <w:pPr>
        <w:tabs>
          <w:tab w:val="left" w:pos="720"/>
        </w:tabs>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a) Elektrikli süpürgeler</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b) Halı yıkama makineleri</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c) Diğer temizleme makineleri</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ç) Örgü, dokuma, dikiş makineleri ve diğer kumaş işleyici makineler</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d) Ütü makineleri, ütüleme ve diğer giysi bakım aletleri</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e) Tost makineleri</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f) Kızartma makineleri</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g) Öğütücüler, kahve makineleri, paketleme cihazları</w:t>
      </w:r>
    </w:p>
    <w:p w:rsidR="001719E6" w:rsidRPr="00FA3494" w:rsidRDefault="001719E6" w:rsidP="001719E6">
      <w:pPr>
        <w:spacing w:after="0" w:line="240" w:lineRule="exact"/>
        <w:ind w:firstLine="709"/>
        <w:jc w:val="both"/>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ğ) Elektrikli bıçaklar</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h) Saç kesimi, saç kurutucu, diş fırçalama, tıraş, masaj ve diğer vücut bakım aletleri</w:t>
      </w:r>
    </w:p>
    <w:p w:rsidR="001719E6" w:rsidRPr="00FA3494" w:rsidRDefault="001719E6" w:rsidP="001719E6">
      <w:pPr>
        <w:tabs>
          <w:tab w:val="left" w:pos="720"/>
        </w:tabs>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ı) Duvar ve kol saatleri ve diğer zaman ölçümü ve göstergesi veya kaydı için kullanılan aygıtlar</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i)Tartılar</w:t>
      </w:r>
    </w:p>
    <w:p w:rsidR="001719E6" w:rsidRPr="00FA3494" w:rsidRDefault="001719E6" w:rsidP="001719E6">
      <w:pPr>
        <w:tabs>
          <w:tab w:val="left" w:pos="360"/>
          <w:tab w:val="left" w:pos="720"/>
        </w:tabs>
        <w:spacing w:after="0" w:line="240" w:lineRule="exact"/>
        <w:ind w:firstLine="709"/>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j)</w:t>
      </w:r>
      <w:r w:rsidRPr="00FA3494">
        <w:rPr>
          <w:rFonts w:ascii="Times New Roman" w:eastAsia="Times New Roman" w:hAnsi="Times New Roman"/>
          <w:bCs/>
          <w:color w:val="000000"/>
          <w:sz w:val="18"/>
          <w:szCs w:val="18"/>
          <w:lang w:val="nb-NO" w:eastAsia="tr-TR"/>
        </w:rPr>
        <w:t xml:space="preserve"> Elektrikli ve elektronik eşya</w:t>
      </w:r>
      <w:r w:rsidRPr="00FA3494">
        <w:rPr>
          <w:rFonts w:ascii="Times New Roman" w:eastAsia="Times New Roman" w:hAnsi="Times New Roman"/>
          <w:color w:val="000000"/>
          <w:sz w:val="18"/>
          <w:szCs w:val="18"/>
          <w:lang w:val="nb-NO" w:eastAsia="tr-TR"/>
        </w:rPr>
        <w:t xml:space="preserve"> tanımı kapsamındaki diğer küçük ev aletleri</w:t>
      </w:r>
    </w:p>
    <w:p w:rsidR="001719E6" w:rsidRPr="00FA3494" w:rsidRDefault="001719E6" w:rsidP="001719E6">
      <w:pPr>
        <w:spacing w:after="0" w:line="240" w:lineRule="exact"/>
        <w:ind w:left="709"/>
        <w:rPr>
          <w:rFonts w:ascii="Times New Roman" w:eastAsia="Times New Roman" w:hAnsi="Times New Roman"/>
          <w:b/>
          <w:color w:val="000000"/>
          <w:sz w:val="18"/>
          <w:szCs w:val="18"/>
          <w:lang w:val="nb-NO" w:eastAsia="tr-TR"/>
        </w:rPr>
      </w:pPr>
    </w:p>
    <w:p w:rsidR="001719E6" w:rsidRPr="00FA3494" w:rsidRDefault="001719E6" w:rsidP="001719E6">
      <w:pPr>
        <w:spacing w:after="0" w:line="240" w:lineRule="exact"/>
        <w:ind w:left="709"/>
        <w:rPr>
          <w:rFonts w:ascii="Times New Roman" w:eastAsia="Times New Roman" w:hAnsi="Times New Roman"/>
          <w:b/>
          <w:color w:val="000000"/>
          <w:sz w:val="18"/>
          <w:szCs w:val="18"/>
          <w:u w:val="single"/>
          <w:lang w:val="nb-NO" w:eastAsia="tr-TR"/>
        </w:rPr>
      </w:pPr>
      <w:r w:rsidRPr="00FA3494">
        <w:rPr>
          <w:rFonts w:ascii="Times New Roman" w:eastAsia="Times New Roman" w:hAnsi="Times New Roman"/>
          <w:b/>
          <w:color w:val="000000"/>
          <w:sz w:val="18"/>
          <w:szCs w:val="18"/>
          <w:lang w:val="nb-NO" w:eastAsia="tr-TR"/>
        </w:rPr>
        <w:t xml:space="preserve">3. </w:t>
      </w:r>
      <w:r w:rsidRPr="00FA3494">
        <w:rPr>
          <w:rFonts w:ascii="Times New Roman" w:eastAsia="Times New Roman" w:hAnsi="Times New Roman"/>
          <w:b/>
          <w:color w:val="000000"/>
          <w:sz w:val="18"/>
          <w:szCs w:val="18"/>
          <w:u w:val="single"/>
          <w:lang w:val="nb-NO" w:eastAsia="tr-TR"/>
        </w:rPr>
        <w:t>Bilişim ve telekomünikasyon ekipmanları</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nb-NO" w:eastAsia="tr-TR"/>
        </w:rPr>
      </w:pPr>
      <w:r w:rsidRPr="00FA3494">
        <w:rPr>
          <w:rFonts w:ascii="Times New Roman" w:eastAsia="Times New Roman" w:hAnsi="Times New Roman"/>
          <w:snapToGrid w:val="0"/>
          <w:color w:val="000000"/>
          <w:sz w:val="18"/>
          <w:szCs w:val="18"/>
          <w:lang w:val="nb-NO" w:eastAsia="tr-TR"/>
        </w:rPr>
        <w:t>a) Merkezi veri işlemesi:</w:t>
      </w:r>
    </w:p>
    <w:p w:rsidR="001719E6" w:rsidRPr="00FA3494" w:rsidRDefault="001719E6" w:rsidP="001719E6">
      <w:pPr>
        <w:tabs>
          <w:tab w:val="left" w:pos="900"/>
        </w:tabs>
        <w:spacing w:after="0" w:line="240" w:lineRule="exact"/>
        <w:ind w:firstLine="709"/>
        <w:jc w:val="both"/>
        <w:rPr>
          <w:rFonts w:ascii="Times New Roman" w:eastAsia="Times New Roman" w:hAnsi="Times New Roman"/>
          <w:snapToGrid w:val="0"/>
          <w:color w:val="000000"/>
          <w:sz w:val="18"/>
          <w:szCs w:val="18"/>
          <w:lang w:val="nb-NO" w:eastAsia="tr-TR"/>
        </w:rPr>
      </w:pPr>
      <w:r w:rsidRPr="00FA3494">
        <w:rPr>
          <w:rFonts w:ascii="Times New Roman" w:eastAsia="Times New Roman" w:hAnsi="Times New Roman"/>
          <w:snapToGrid w:val="0"/>
          <w:color w:val="000000"/>
          <w:sz w:val="18"/>
          <w:szCs w:val="18"/>
          <w:lang w:val="nb-NO" w:eastAsia="tr-TR"/>
        </w:rPr>
        <w:tab/>
        <w:t>1) Ana bilgisayarlar (Mainframe)</w:t>
      </w:r>
    </w:p>
    <w:p w:rsidR="001719E6" w:rsidRPr="00FA3494" w:rsidRDefault="001719E6" w:rsidP="001719E6">
      <w:pPr>
        <w:tabs>
          <w:tab w:val="left" w:pos="900"/>
        </w:tabs>
        <w:spacing w:after="0" w:line="240" w:lineRule="exact"/>
        <w:ind w:firstLine="709"/>
        <w:jc w:val="both"/>
        <w:rPr>
          <w:rFonts w:ascii="Times New Roman" w:eastAsia="Times New Roman" w:hAnsi="Times New Roman"/>
          <w:snapToGrid w:val="0"/>
          <w:color w:val="000000"/>
          <w:sz w:val="18"/>
          <w:szCs w:val="18"/>
          <w:lang w:val="nb-NO" w:eastAsia="tr-TR"/>
        </w:rPr>
      </w:pPr>
      <w:r w:rsidRPr="00FA3494">
        <w:rPr>
          <w:rFonts w:ascii="Times New Roman" w:eastAsia="Times New Roman" w:hAnsi="Times New Roman"/>
          <w:snapToGrid w:val="0"/>
          <w:color w:val="000000"/>
          <w:sz w:val="18"/>
          <w:szCs w:val="18"/>
          <w:lang w:val="nb-NO" w:eastAsia="tr-TR"/>
        </w:rPr>
        <w:tab/>
        <w:t>2) Mini bilgisayarlar</w:t>
      </w:r>
    </w:p>
    <w:p w:rsidR="001719E6" w:rsidRPr="00FA3494" w:rsidRDefault="001719E6" w:rsidP="001719E6">
      <w:pPr>
        <w:tabs>
          <w:tab w:val="left" w:pos="900"/>
        </w:tabs>
        <w:spacing w:after="0" w:line="240" w:lineRule="exact"/>
        <w:ind w:firstLine="709"/>
        <w:jc w:val="both"/>
        <w:rPr>
          <w:rFonts w:ascii="Times New Roman" w:eastAsia="Times New Roman" w:hAnsi="Times New Roman"/>
          <w:snapToGrid w:val="0"/>
          <w:color w:val="000000"/>
          <w:sz w:val="18"/>
          <w:szCs w:val="18"/>
          <w:lang w:val="nb-NO" w:eastAsia="tr-TR"/>
        </w:rPr>
      </w:pPr>
      <w:r w:rsidRPr="00FA3494">
        <w:rPr>
          <w:rFonts w:ascii="Times New Roman" w:eastAsia="Times New Roman" w:hAnsi="Times New Roman"/>
          <w:snapToGrid w:val="0"/>
          <w:color w:val="000000"/>
          <w:sz w:val="18"/>
          <w:szCs w:val="18"/>
          <w:lang w:val="nb-NO" w:eastAsia="tr-TR"/>
        </w:rPr>
        <w:tab/>
        <w:t>3) Yazıcı Birimleri</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nb-NO" w:eastAsia="tr-TR"/>
        </w:rPr>
      </w:pPr>
      <w:r w:rsidRPr="00FA3494">
        <w:rPr>
          <w:rFonts w:ascii="Times New Roman" w:eastAsia="Times New Roman" w:hAnsi="Times New Roman"/>
          <w:snapToGrid w:val="0"/>
          <w:color w:val="000000"/>
          <w:sz w:val="18"/>
          <w:szCs w:val="18"/>
          <w:lang w:val="nb-NO" w:eastAsia="tr-TR"/>
        </w:rPr>
        <w:t>b) Kişisel bilgisayar ekipmanları:</w:t>
      </w:r>
    </w:p>
    <w:p w:rsidR="001719E6" w:rsidRPr="00FA3494" w:rsidRDefault="001719E6" w:rsidP="001719E6">
      <w:pPr>
        <w:tabs>
          <w:tab w:val="left" w:pos="900"/>
          <w:tab w:val="left" w:pos="1080"/>
        </w:tabs>
        <w:spacing w:after="0" w:line="240" w:lineRule="exact"/>
        <w:ind w:firstLine="709"/>
        <w:jc w:val="both"/>
        <w:rPr>
          <w:rFonts w:ascii="Times New Roman" w:eastAsia="Times New Roman" w:hAnsi="Times New Roman"/>
          <w:snapToGrid w:val="0"/>
          <w:color w:val="000000"/>
          <w:sz w:val="18"/>
          <w:szCs w:val="18"/>
          <w:lang w:val="da-DK" w:eastAsia="tr-TR"/>
        </w:rPr>
      </w:pPr>
      <w:r w:rsidRPr="00FA3494">
        <w:rPr>
          <w:rFonts w:ascii="Times New Roman" w:eastAsia="Times New Roman" w:hAnsi="Times New Roman"/>
          <w:snapToGrid w:val="0"/>
          <w:color w:val="000000"/>
          <w:sz w:val="18"/>
          <w:szCs w:val="18"/>
          <w:lang w:val="nb-NO" w:eastAsia="tr-TR"/>
        </w:rPr>
        <w:tab/>
      </w:r>
      <w:r w:rsidRPr="00FA3494">
        <w:rPr>
          <w:rFonts w:ascii="Times New Roman" w:eastAsia="Times New Roman" w:hAnsi="Times New Roman"/>
          <w:snapToGrid w:val="0"/>
          <w:color w:val="000000"/>
          <w:sz w:val="18"/>
          <w:szCs w:val="18"/>
          <w:lang w:val="da-DK" w:eastAsia="tr-TR"/>
        </w:rPr>
        <w:t>1) Kişisel bilgisayarlar (Merkezi işleme birimi, fare, ekran ve klavye</w:t>
      </w:r>
      <w:r w:rsidRPr="00FA3494">
        <w:rPr>
          <w:rFonts w:ascii="Times New Roman" w:eastAsia="Times New Roman" w:hAnsi="Times New Roman"/>
          <w:color w:val="000000"/>
          <w:sz w:val="18"/>
          <w:szCs w:val="18"/>
          <w:lang w:eastAsia="tr-TR"/>
        </w:rPr>
        <w:t xml:space="preserve"> d</w:t>
      </w:r>
      <w:r w:rsidRPr="00FA3494">
        <w:rPr>
          <w:rFonts w:ascii="Times New Roman" w:eastAsia="Times New Roman" w:hAnsi="Times New Roman"/>
          <w:snapToGrid w:val="0"/>
          <w:color w:val="000000"/>
          <w:sz w:val="18"/>
          <w:szCs w:val="18"/>
          <w:lang w:eastAsia="tr-TR"/>
        </w:rPr>
        <w:t>â</w:t>
      </w:r>
      <w:r w:rsidRPr="00FA3494">
        <w:rPr>
          <w:rFonts w:ascii="Times New Roman" w:eastAsia="Times New Roman" w:hAnsi="Times New Roman"/>
          <w:color w:val="000000"/>
          <w:sz w:val="18"/>
          <w:szCs w:val="18"/>
          <w:lang w:eastAsia="tr-TR"/>
        </w:rPr>
        <w:t>hil</w:t>
      </w:r>
      <w:r w:rsidRPr="00FA3494">
        <w:rPr>
          <w:rFonts w:ascii="Times New Roman" w:eastAsia="Times New Roman" w:hAnsi="Times New Roman"/>
          <w:snapToGrid w:val="0"/>
          <w:color w:val="000000"/>
          <w:sz w:val="18"/>
          <w:szCs w:val="18"/>
          <w:lang w:val="da-DK" w:eastAsia="tr-TR"/>
        </w:rPr>
        <w:t>)</w:t>
      </w:r>
    </w:p>
    <w:p w:rsidR="001719E6" w:rsidRPr="00FA3494" w:rsidRDefault="001719E6" w:rsidP="001719E6">
      <w:pPr>
        <w:tabs>
          <w:tab w:val="left" w:pos="900"/>
          <w:tab w:val="left" w:pos="1080"/>
        </w:tabs>
        <w:spacing w:after="0" w:line="240" w:lineRule="exact"/>
        <w:ind w:firstLine="709"/>
        <w:jc w:val="both"/>
        <w:rPr>
          <w:rFonts w:ascii="Times New Roman" w:eastAsia="Times New Roman" w:hAnsi="Times New Roman"/>
          <w:snapToGrid w:val="0"/>
          <w:color w:val="000000"/>
          <w:sz w:val="18"/>
          <w:szCs w:val="18"/>
          <w:lang w:val="da-DK" w:eastAsia="tr-TR"/>
        </w:rPr>
      </w:pPr>
      <w:r w:rsidRPr="00FA3494">
        <w:rPr>
          <w:rFonts w:ascii="Times New Roman" w:eastAsia="Times New Roman" w:hAnsi="Times New Roman"/>
          <w:snapToGrid w:val="0"/>
          <w:color w:val="000000"/>
          <w:sz w:val="18"/>
          <w:szCs w:val="18"/>
          <w:lang w:val="da-DK" w:eastAsia="tr-TR"/>
        </w:rPr>
        <w:tab/>
        <w:t xml:space="preserve">2) Dizüstü bilgisayarlar (Merkezi işleme birimi, fare, ekran ve klavye </w:t>
      </w:r>
      <w:r w:rsidRPr="00FA3494">
        <w:rPr>
          <w:rFonts w:ascii="Times New Roman" w:eastAsia="Times New Roman" w:hAnsi="Times New Roman"/>
          <w:color w:val="000000"/>
          <w:sz w:val="18"/>
          <w:szCs w:val="18"/>
          <w:lang w:eastAsia="tr-TR"/>
        </w:rPr>
        <w:t>d</w:t>
      </w:r>
      <w:r w:rsidRPr="00FA3494">
        <w:rPr>
          <w:rFonts w:ascii="Times New Roman" w:eastAsia="Times New Roman" w:hAnsi="Times New Roman"/>
          <w:snapToGrid w:val="0"/>
          <w:color w:val="000000"/>
          <w:sz w:val="18"/>
          <w:szCs w:val="18"/>
          <w:lang w:eastAsia="tr-TR"/>
        </w:rPr>
        <w:t>â</w:t>
      </w:r>
      <w:r w:rsidRPr="00FA3494">
        <w:rPr>
          <w:rFonts w:ascii="Times New Roman" w:eastAsia="Times New Roman" w:hAnsi="Times New Roman"/>
          <w:color w:val="000000"/>
          <w:sz w:val="18"/>
          <w:szCs w:val="18"/>
          <w:lang w:eastAsia="tr-TR"/>
        </w:rPr>
        <w:t>hil</w:t>
      </w:r>
      <w:r w:rsidRPr="00FA3494">
        <w:rPr>
          <w:rFonts w:ascii="Times New Roman" w:eastAsia="Times New Roman" w:hAnsi="Times New Roman"/>
          <w:snapToGrid w:val="0"/>
          <w:color w:val="000000"/>
          <w:sz w:val="18"/>
          <w:szCs w:val="18"/>
          <w:lang w:val="da-DK" w:eastAsia="tr-TR"/>
        </w:rPr>
        <w:t xml:space="preserve"> olmak üzere notebook, laptop ve benzeri)</w:t>
      </w:r>
    </w:p>
    <w:p w:rsidR="001719E6" w:rsidRPr="00FA3494" w:rsidRDefault="001719E6" w:rsidP="001719E6">
      <w:pPr>
        <w:tabs>
          <w:tab w:val="left" w:pos="900"/>
          <w:tab w:val="left" w:pos="1080"/>
        </w:tabs>
        <w:spacing w:after="0" w:line="240" w:lineRule="exact"/>
        <w:ind w:firstLine="709"/>
        <w:jc w:val="both"/>
        <w:rPr>
          <w:rFonts w:ascii="Times New Roman" w:eastAsia="Times New Roman" w:hAnsi="Times New Roman"/>
          <w:snapToGrid w:val="0"/>
          <w:color w:val="000000"/>
          <w:sz w:val="18"/>
          <w:szCs w:val="18"/>
          <w:lang w:val="da-DK" w:eastAsia="tr-TR"/>
        </w:rPr>
      </w:pPr>
      <w:r w:rsidRPr="00FA3494">
        <w:rPr>
          <w:rFonts w:ascii="Times New Roman" w:eastAsia="Times New Roman" w:hAnsi="Times New Roman"/>
          <w:snapToGrid w:val="0"/>
          <w:color w:val="000000"/>
          <w:sz w:val="18"/>
          <w:szCs w:val="18"/>
          <w:lang w:val="da-DK" w:eastAsia="tr-TR"/>
        </w:rPr>
        <w:tab/>
        <w:t>3) Avuçiçi bilgisayarlar (Notepad ve benzeri)</w:t>
      </w:r>
    </w:p>
    <w:p w:rsidR="001719E6" w:rsidRPr="00FA3494" w:rsidRDefault="001719E6" w:rsidP="001719E6">
      <w:pPr>
        <w:tabs>
          <w:tab w:val="left" w:pos="900"/>
        </w:tabs>
        <w:spacing w:after="0" w:line="240" w:lineRule="exact"/>
        <w:ind w:firstLine="709"/>
        <w:jc w:val="both"/>
        <w:rPr>
          <w:rFonts w:ascii="Times New Roman" w:eastAsia="Times New Roman" w:hAnsi="Times New Roman"/>
          <w:snapToGrid w:val="0"/>
          <w:color w:val="000000"/>
          <w:sz w:val="18"/>
          <w:szCs w:val="18"/>
          <w:lang w:val="da-DK" w:eastAsia="tr-TR"/>
        </w:rPr>
      </w:pPr>
      <w:r w:rsidRPr="00FA3494">
        <w:rPr>
          <w:rFonts w:ascii="Times New Roman" w:eastAsia="Times New Roman" w:hAnsi="Times New Roman"/>
          <w:snapToGrid w:val="0"/>
          <w:color w:val="000000"/>
          <w:sz w:val="18"/>
          <w:szCs w:val="18"/>
          <w:lang w:val="da-DK" w:eastAsia="tr-TR"/>
        </w:rPr>
        <w:tab/>
        <w:t>4) Yazıcılar</w:t>
      </w:r>
    </w:p>
    <w:p w:rsidR="001719E6" w:rsidRPr="00FA3494" w:rsidRDefault="001719E6" w:rsidP="001719E6">
      <w:pPr>
        <w:tabs>
          <w:tab w:val="left" w:pos="0"/>
          <w:tab w:val="left" w:pos="900"/>
        </w:tabs>
        <w:spacing w:after="0" w:line="240" w:lineRule="exact"/>
        <w:ind w:firstLine="709"/>
        <w:jc w:val="both"/>
        <w:rPr>
          <w:rFonts w:ascii="Times New Roman" w:eastAsia="Times New Roman" w:hAnsi="Times New Roman"/>
          <w:snapToGrid w:val="0"/>
          <w:color w:val="000000"/>
          <w:sz w:val="18"/>
          <w:szCs w:val="18"/>
          <w:lang w:val="da-DK" w:eastAsia="tr-TR"/>
        </w:rPr>
      </w:pPr>
      <w:r w:rsidRPr="00FA3494">
        <w:rPr>
          <w:rFonts w:ascii="Times New Roman" w:eastAsia="Times New Roman" w:hAnsi="Times New Roman"/>
          <w:snapToGrid w:val="0"/>
          <w:color w:val="000000"/>
          <w:sz w:val="18"/>
          <w:szCs w:val="18"/>
          <w:lang w:val="da-DK" w:eastAsia="tr-TR"/>
        </w:rPr>
        <w:tab/>
        <w:t>5) Kopyalama ekipmanı</w:t>
      </w:r>
    </w:p>
    <w:p w:rsidR="001719E6" w:rsidRPr="00FA3494" w:rsidRDefault="001719E6" w:rsidP="001719E6">
      <w:pPr>
        <w:tabs>
          <w:tab w:val="left" w:pos="900"/>
        </w:tabs>
        <w:spacing w:after="0" w:line="240" w:lineRule="exact"/>
        <w:ind w:firstLine="709"/>
        <w:jc w:val="both"/>
        <w:rPr>
          <w:rFonts w:ascii="Times New Roman" w:eastAsia="Times New Roman" w:hAnsi="Times New Roman"/>
          <w:snapToGrid w:val="0"/>
          <w:color w:val="000000"/>
          <w:sz w:val="18"/>
          <w:szCs w:val="18"/>
          <w:lang w:val="da-DK" w:eastAsia="tr-TR"/>
        </w:rPr>
      </w:pPr>
      <w:r w:rsidRPr="00FA3494">
        <w:rPr>
          <w:rFonts w:ascii="Times New Roman" w:eastAsia="Times New Roman" w:hAnsi="Times New Roman"/>
          <w:snapToGrid w:val="0"/>
          <w:color w:val="000000"/>
          <w:sz w:val="18"/>
          <w:szCs w:val="18"/>
          <w:lang w:val="da-DK" w:eastAsia="tr-TR"/>
        </w:rPr>
        <w:tab/>
        <w:t>6) Elektrikli ve elektronik daktilolar</w:t>
      </w:r>
    </w:p>
    <w:p w:rsidR="001719E6" w:rsidRPr="00FA3494" w:rsidRDefault="001719E6" w:rsidP="001719E6">
      <w:pPr>
        <w:tabs>
          <w:tab w:val="left" w:pos="900"/>
        </w:tabs>
        <w:spacing w:after="0" w:line="240" w:lineRule="exact"/>
        <w:ind w:firstLine="709"/>
        <w:jc w:val="both"/>
        <w:rPr>
          <w:rFonts w:ascii="Times New Roman" w:eastAsia="Times New Roman" w:hAnsi="Times New Roman"/>
          <w:snapToGrid w:val="0"/>
          <w:color w:val="000000"/>
          <w:sz w:val="18"/>
          <w:szCs w:val="18"/>
          <w:lang w:val="da-DK" w:eastAsia="tr-TR"/>
        </w:rPr>
      </w:pPr>
      <w:r w:rsidRPr="00FA3494">
        <w:rPr>
          <w:rFonts w:ascii="Times New Roman" w:eastAsia="Times New Roman" w:hAnsi="Times New Roman"/>
          <w:snapToGrid w:val="0"/>
          <w:color w:val="000000"/>
          <w:sz w:val="18"/>
          <w:szCs w:val="18"/>
          <w:lang w:val="da-DK" w:eastAsia="tr-TR"/>
        </w:rPr>
        <w:tab/>
        <w:t>7) Cep ve masa hesap makineleri ve elektronik bilgi toplama, muhafaza etme, işleme, sunma veya iletme için kullanılan diğer ürün ve ekipmanlar</w:t>
      </w:r>
    </w:p>
    <w:p w:rsidR="001719E6" w:rsidRPr="00FA3494" w:rsidRDefault="001719E6" w:rsidP="001719E6">
      <w:pPr>
        <w:spacing w:after="0" w:line="240" w:lineRule="exact"/>
        <w:ind w:firstLine="851"/>
        <w:jc w:val="both"/>
        <w:rPr>
          <w:rFonts w:ascii="Times New Roman" w:eastAsia="Times New Roman" w:hAnsi="Times New Roman"/>
          <w:snapToGrid w:val="0"/>
          <w:color w:val="000000"/>
          <w:sz w:val="18"/>
          <w:szCs w:val="18"/>
          <w:lang w:val="nb-NO" w:eastAsia="tr-TR"/>
        </w:rPr>
      </w:pPr>
      <w:r w:rsidRPr="00FA3494">
        <w:rPr>
          <w:rFonts w:ascii="Times New Roman" w:eastAsia="Times New Roman" w:hAnsi="Times New Roman"/>
          <w:snapToGrid w:val="0"/>
          <w:color w:val="000000"/>
          <w:sz w:val="18"/>
          <w:szCs w:val="18"/>
          <w:lang w:val="nb-NO" w:eastAsia="tr-TR"/>
        </w:rPr>
        <w:t>8) Kullanıcı terminalleri ve sistemleri</w:t>
      </w:r>
    </w:p>
    <w:p w:rsidR="001719E6" w:rsidRPr="00FA3494" w:rsidRDefault="001719E6" w:rsidP="001719E6">
      <w:pPr>
        <w:spacing w:after="0" w:line="240" w:lineRule="exact"/>
        <w:ind w:firstLine="851"/>
        <w:jc w:val="both"/>
        <w:rPr>
          <w:rFonts w:ascii="Times New Roman" w:eastAsia="Times New Roman" w:hAnsi="Times New Roman"/>
          <w:snapToGrid w:val="0"/>
          <w:color w:val="000000"/>
          <w:sz w:val="18"/>
          <w:szCs w:val="18"/>
          <w:lang w:val="nb-NO" w:eastAsia="tr-TR"/>
        </w:rPr>
      </w:pPr>
      <w:r w:rsidRPr="00FA3494">
        <w:rPr>
          <w:rFonts w:ascii="Times New Roman" w:eastAsia="Times New Roman" w:hAnsi="Times New Roman"/>
          <w:snapToGrid w:val="0"/>
          <w:color w:val="000000"/>
          <w:sz w:val="18"/>
          <w:szCs w:val="18"/>
          <w:lang w:val="nb-NO" w:eastAsia="tr-TR"/>
        </w:rPr>
        <w:t>9) Faks makineleri</w:t>
      </w:r>
    </w:p>
    <w:p w:rsidR="001719E6" w:rsidRPr="00FA3494" w:rsidRDefault="001719E6" w:rsidP="001719E6">
      <w:pPr>
        <w:spacing w:after="0" w:line="240" w:lineRule="exact"/>
        <w:ind w:firstLine="851"/>
        <w:jc w:val="both"/>
        <w:rPr>
          <w:rFonts w:ascii="Times New Roman" w:eastAsia="Times New Roman" w:hAnsi="Times New Roman"/>
          <w:snapToGrid w:val="0"/>
          <w:color w:val="000000"/>
          <w:sz w:val="18"/>
          <w:szCs w:val="18"/>
          <w:lang w:val="nb-NO" w:eastAsia="tr-TR"/>
        </w:rPr>
      </w:pPr>
      <w:r w:rsidRPr="00FA3494">
        <w:rPr>
          <w:rFonts w:ascii="Times New Roman" w:eastAsia="Times New Roman" w:hAnsi="Times New Roman"/>
          <w:snapToGrid w:val="0"/>
          <w:color w:val="000000"/>
          <w:sz w:val="18"/>
          <w:szCs w:val="18"/>
          <w:lang w:val="nb-NO" w:eastAsia="tr-TR"/>
        </w:rPr>
        <w:t>10) Teleks</w:t>
      </w:r>
    </w:p>
    <w:p w:rsidR="001719E6" w:rsidRPr="00FA3494" w:rsidRDefault="001719E6" w:rsidP="001719E6">
      <w:pPr>
        <w:tabs>
          <w:tab w:val="left" w:pos="1080"/>
        </w:tabs>
        <w:spacing w:after="0" w:line="240" w:lineRule="exact"/>
        <w:ind w:firstLine="851"/>
        <w:jc w:val="both"/>
        <w:rPr>
          <w:rFonts w:ascii="Times New Roman" w:eastAsia="Times New Roman" w:hAnsi="Times New Roman"/>
          <w:snapToGrid w:val="0"/>
          <w:color w:val="000000"/>
          <w:sz w:val="18"/>
          <w:szCs w:val="18"/>
          <w:lang w:val="nb-NO" w:eastAsia="tr-TR"/>
        </w:rPr>
      </w:pPr>
      <w:r w:rsidRPr="00FA3494">
        <w:rPr>
          <w:rFonts w:ascii="Times New Roman" w:eastAsia="Times New Roman" w:hAnsi="Times New Roman"/>
          <w:snapToGrid w:val="0"/>
          <w:color w:val="000000"/>
          <w:sz w:val="18"/>
          <w:szCs w:val="18"/>
          <w:lang w:val="nb-NO" w:eastAsia="tr-TR"/>
        </w:rPr>
        <w:t>11) Telefonlar</w:t>
      </w:r>
    </w:p>
    <w:p w:rsidR="001719E6" w:rsidRPr="00FA3494" w:rsidRDefault="001719E6" w:rsidP="001719E6">
      <w:pPr>
        <w:spacing w:after="0" w:line="240" w:lineRule="exact"/>
        <w:ind w:firstLine="851"/>
        <w:jc w:val="both"/>
        <w:rPr>
          <w:rFonts w:ascii="Times New Roman" w:eastAsia="Times New Roman" w:hAnsi="Times New Roman"/>
          <w:snapToGrid w:val="0"/>
          <w:color w:val="000000"/>
          <w:sz w:val="18"/>
          <w:szCs w:val="18"/>
          <w:lang w:val="nb-NO" w:eastAsia="tr-TR"/>
        </w:rPr>
      </w:pPr>
      <w:r w:rsidRPr="00FA3494">
        <w:rPr>
          <w:rFonts w:ascii="Times New Roman" w:eastAsia="Times New Roman" w:hAnsi="Times New Roman"/>
          <w:snapToGrid w:val="0"/>
          <w:color w:val="000000"/>
          <w:sz w:val="18"/>
          <w:szCs w:val="18"/>
          <w:lang w:val="nb-NO" w:eastAsia="tr-TR"/>
        </w:rPr>
        <w:t>12) Ankesörlü telefonlar</w:t>
      </w:r>
    </w:p>
    <w:p w:rsidR="001719E6" w:rsidRPr="00FA3494" w:rsidRDefault="001719E6" w:rsidP="001719E6">
      <w:pPr>
        <w:spacing w:after="0" w:line="240" w:lineRule="exact"/>
        <w:ind w:firstLine="851"/>
        <w:jc w:val="both"/>
        <w:rPr>
          <w:rFonts w:ascii="Times New Roman" w:eastAsia="Times New Roman" w:hAnsi="Times New Roman"/>
          <w:snapToGrid w:val="0"/>
          <w:color w:val="000000"/>
          <w:sz w:val="18"/>
          <w:szCs w:val="18"/>
          <w:lang w:val="nb-NO" w:eastAsia="tr-TR"/>
        </w:rPr>
      </w:pPr>
      <w:r w:rsidRPr="00FA3494">
        <w:rPr>
          <w:rFonts w:ascii="Times New Roman" w:eastAsia="Times New Roman" w:hAnsi="Times New Roman"/>
          <w:snapToGrid w:val="0"/>
          <w:color w:val="000000"/>
          <w:sz w:val="18"/>
          <w:szCs w:val="18"/>
          <w:lang w:val="nb-NO" w:eastAsia="tr-TR"/>
        </w:rPr>
        <w:t>13) Kablosuz telefonlar</w:t>
      </w:r>
    </w:p>
    <w:p w:rsidR="001719E6" w:rsidRPr="00FA3494" w:rsidRDefault="001719E6" w:rsidP="001719E6">
      <w:pPr>
        <w:spacing w:after="0" w:line="240" w:lineRule="exact"/>
        <w:ind w:firstLine="851"/>
        <w:jc w:val="both"/>
        <w:rPr>
          <w:rFonts w:ascii="Times New Roman" w:eastAsia="Times New Roman" w:hAnsi="Times New Roman"/>
          <w:snapToGrid w:val="0"/>
          <w:color w:val="000000"/>
          <w:sz w:val="18"/>
          <w:szCs w:val="18"/>
          <w:lang w:val="nb-NO" w:eastAsia="tr-TR"/>
        </w:rPr>
      </w:pPr>
      <w:r w:rsidRPr="00FA3494">
        <w:rPr>
          <w:rFonts w:ascii="Times New Roman" w:eastAsia="Times New Roman" w:hAnsi="Times New Roman"/>
          <w:snapToGrid w:val="0"/>
          <w:color w:val="000000"/>
          <w:sz w:val="18"/>
          <w:szCs w:val="18"/>
          <w:lang w:val="nb-NO" w:eastAsia="tr-TR"/>
        </w:rPr>
        <w:t>14) Cep telefonları</w:t>
      </w:r>
    </w:p>
    <w:p w:rsidR="001719E6" w:rsidRPr="00FA3494" w:rsidRDefault="001719E6" w:rsidP="001719E6">
      <w:pPr>
        <w:tabs>
          <w:tab w:val="left" w:pos="360"/>
          <w:tab w:val="left" w:pos="720"/>
        </w:tabs>
        <w:spacing w:after="0" w:line="240" w:lineRule="exact"/>
        <w:ind w:firstLine="851"/>
        <w:jc w:val="both"/>
        <w:rPr>
          <w:rFonts w:ascii="Times New Roman" w:eastAsia="Times New Roman" w:hAnsi="Times New Roman"/>
          <w:snapToGrid w:val="0"/>
          <w:color w:val="000000"/>
          <w:sz w:val="18"/>
          <w:szCs w:val="18"/>
          <w:lang w:val="nb-NO" w:eastAsia="tr-TR"/>
        </w:rPr>
      </w:pPr>
      <w:r w:rsidRPr="00FA3494">
        <w:rPr>
          <w:rFonts w:ascii="Times New Roman" w:eastAsia="Times New Roman" w:hAnsi="Times New Roman"/>
          <w:snapToGrid w:val="0"/>
          <w:color w:val="000000"/>
          <w:sz w:val="18"/>
          <w:szCs w:val="18"/>
          <w:lang w:val="nb-NO" w:eastAsia="tr-TR"/>
        </w:rPr>
        <w:t>15) Telesekreterler ve telekomünikasyon vasıtasıyla ses, görüntü ve başka bilgilerin iletilmesi için kullanılan diğer ürün ve ekipmanlar</w:t>
      </w:r>
    </w:p>
    <w:p w:rsidR="001719E6" w:rsidRPr="00FA3494" w:rsidRDefault="001719E6" w:rsidP="001719E6">
      <w:pPr>
        <w:tabs>
          <w:tab w:val="left" w:pos="720"/>
        </w:tabs>
        <w:spacing w:after="0" w:line="240" w:lineRule="exact"/>
        <w:ind w:firstLine="851"/>
        <w:rPr>
          <w:rFonts w:ascii="Times New Roman" w:eastAsia="Times New Roman" w:hAnsi="Times New Roman"/>
          <w:color w:val="000000"/>
          <w:sz w:val="18"/>
          <w:szCs w:val="18"/>
          <w:lang w:val="nb-NO" w:eastAsia="tr-TR"/>
        </w:rPr>
      </w:pPr>
      <w:r w:rsidRPr="00FA3494">
        <w:rPr>
          <w:rFonts w:ascii="Times New Roman" w:eastAsia="Times New Roman" w:hAnsi="Times New Roman"/>
          <w:color w:val="000000"/>
          <w:sz w:val="18"/>
          <w:szCs w:val="18"/>
          <w:lang w:val="nb-NO" w:eastAsia="tr-TR"/>
        </w:rPr>
        <w:t>16) Elektrikli ve elektronik eşya tanımı kapsamındaki diğer bilişim ve telekomünikasyon ekipmanları</w:t>
      </w:r>
    </w:p>
    <w:p w:rsidR="001719E6" w:rsidRPr="00FA3494" w:rsidRDefault="001719E6" w:rsidP="001719E6">
      <w:pPr>
        <w:tabs>
          <w:tab w:val="left" w:pos="720"/>
        </w:tabs>
        <w:spacing w:after="0" w:line="240" w:lineRule="exact"/>
        <w:ind w:firstLine="851"/>
        <w:rPr>
          <w:rFonts w:ascii="Times New Roman" w:eastAsia="Times New Roman" w:hAnsi="Times New Roman"/>
          <w:color w:val="000000"/>
          <w:sz w:val="18"/>
          <w:szCs w:val="18"/>
          <w:lang w:val="nb-NO" w:eastAsia="tr-TR"/>
        </w:rPr>
      </w:pPr>
    </w:p>
    <w:p w:rsidR="001719E6" w:rsidRPr="00FA3494" w:rsidRDefault="001719E6" w:rsidP="001719E6">
      <w:pPr>
        <w:spacing w:after="0" w:line="240" w:lineRule="exact"/>
        <w:ind w:firstLine="709"/>
        <w:rPr>
          <w:rFonts w:ascii="Times New Roman" w:eastAsia="Times New Roman" w:hAnsi="Times New Roman"/>
          <w:b/>
          <w:color w:val="000000"/>
          <w:sz w:val="18"/>
          <w:szCs w:val="18"/>
          <w:u w:val="single"/>
          <w:lang w:val="nb-NO" w:eastAsia="tr-TR"/>
        </w:rPr>
      </w:pPr>
      <w:r w:rsidRPr="00FA3494">
        <w:rPr>
          <w:rFonts w:ascii="Times New Roman" w:eastAsia="Times New Roman" w:hAnsi="Times New Roman"/>
          <w:b/>
          <w:color w:val="000000"/>
          <w:sz w:val="18"/>
          <w:szCs w:val="18"/>
          <w:lang w:val="nb-NO" w:eastAsia="tr-TR"/>
        </w:rPr>
        <w:t xml:space="preserve">4. </w:t>
      </w:r>
      <w:r w:rsidRPr="00FA3494">
        <w:rPr>
          <w:rFonts w:ascii="Times New Roman" w:eastAsia="Times New Roman" w:hAnsi="Times New Roman"/>
          <w:b/>
          <w:color w:val="000000"/>
          <w:sz w:val="18"/>
          <w:szCs w:val="18"/>
          <w:u w:val="single"/>
          <w:lang w:val="nb-NO" w:eastAsia="tr-TR"/>
        </w:rPr>
        <w:t xml:space="preserve">Tüketici ekipmanları </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nb-NO" w:eastAsia="tr-TR"/>
        </w:rPr>
      </w:pPr>
      <w:r w:rsidRPr="00FA3494">
        <w:rPr>
          <w:rFonts w:ascii="Times New Roman" w:eastAsia="Times New Roman" w:hAnsi="Times New Roman"/>
          <w:snapToGrid w:val="0"/>
          <w:color w:val="000000"/>
          <w:sz w:val="18"/>
          <w:szCs w:val="18"/>
          <w:lang w:val="nb-NO" w:eastAsia="tr-TR"/>
        </w:rPr>
        <w:t>a) Radyo alıcıları</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nb-NO" w:eastAsia="tr-TR"/>
        </w:rPr>
      </w:pPr>
      <w:r w:rsidRPr="00FA3494">
        <w:rPr>
          <w:rFonts w:ascii="Times New Roman" w:eastAsia="Times New Roman" w:hAnsi="Times New Roman"/>
          <w:snapToGrid w:val="0"/>
          <w:color w:val="000000"/>
          <w:sz w:val="18"/>
          <w:szCs w:val="18"/>
          <w:lang w:val="nb-NO" w:eastAsia="tr-TR"/>
        </w:rPr>
        <w:t>b) Televizyon alıcıları</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nb-NO" w:eastAsia="tr-TR"/>
        </w:rPr>
      </w:pPr>
      <w:r w:rsidRPr="00FA3494">
        <w:rPr>
          <w:rFonts w:ascii="Times New Roman" w:eastAsia="Times New Roman" w:hAnsi="Times New Roman"/>
          <w:snapToGrid w:val="0"/>
          <w:color w:val="000000"/>
          <w:sz w:val="18"/>
          <w:szCs w:val="18"/>
          <w:lang w:val="nb-NO" w:eastAsia="tr-TR"/>
        </w:rPr>
        <w:lastRenderedPageBreak/>
        <w:t>c) Video kameraları</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nb-NO" w:eastAsia="tr-TR"/>
        </w:rPr>
      </w:pPr>
      <w:r w:rsidRPr="00FA3494">
        <w:rPr>
          <w:rFonts w:ascii="Times New Roman" w:eastAsia="Times New Roman" w:hAnsi="Times New Roman"/>
          <w:snapToGrid w:val="0"/>
          <w:color w:val="000000"/>
          <w:sz w:val="18"/>
          <w:szCs w:val="18"/>
          <w:lang w:val="nb-NO" w:eastAsia="tr-TR"/>
        </w:rPr>
        <w:t>ç) Video kaydediciler</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it-IT" w:eastAsia="tr-TR"/>
        </w:rPr>
      </w:pPr>
      <w:r w:rsidRPr="00FA3494">
        <w:rPr>
          <w:rFonts w:ascii="Times New Roman" w:eastAsia="Times New Roman" w:hAnsi="Times New Roman"/>
          <w:snapToGrid w:val="0"/>
          <w:color w:val="000000"/>
          <w:sz w:val="18"/>
          <w:szCs w:val="18"/>
          <w:lang w:val="it-IT" w:eastAsia="tr-TR"/>
        </w:rPr>
        <w:t>d) Hi-fi kaydediciler</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it-IT" w:eastAsia="tr-TR"/>
        </w:rPr>
      </w:pPr>
      <w:r w:rsidRPr="00FA3494">
        <w:rPr>
          <w:rFonts w:ascii="Times New Roman" w:eastAsia="Times New Roman" w:hAnsi="Times New Roman"/>
          <w:snapToGrid w:val="0"/>
          <w:color w:val="000000"/>
          <w:sz w:val="18"/>
          <w:szCs w:val="18"/>
          <w:lang w:val="it-IT" w:eastAsia="tr-TR"/>
        </w:rPr>
        <w:t>e) Ses yükselteçleri</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it-IT" w:eastAsia="tr-TR"/>
        </w:rPr>
      </w:pPr>
      <w:r w:rsidRPr="00FA3494">
        <w:rPr>
          <w:rFonts w:ascii="Times New Roman" w:eastAsia="Times New Roman" w:hAnsi="Times New Roman"/>
          <w:snapToGrid w:val="0"/>
          <w:color w:val="000000"/>
          <w:sz w:val="18"/>
          <w:szCs w:val="18"/>
          <w:lang w:val="it-IT" w:eastAsia="tr-TR"/>
        </w:rPr>
        <w:t>f) Müzik enstrümanları</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it-IT" w:eastAsia="tr-TR"/>
        </w:rPr>
      </w:pPr>
      <w:r w:rsidRPr="00FA3494">
        <w:rPr>
          <w:rFonts w:ascii="Times New Roman" w:eastAsia="Times New Roman" w:hAnsi="Times New Roman"/>
          <w:snapToGrid w:val="0"/>
          <w:color w:val="000000"/>
          <w:sz w:val="18"/>
          <w:szCs w:val="18"/>
          <w:lang w:val="it-IT" w:eastAsia="tr-TR"/>
        </w:rPr>
        <w:t xml:space="preserve">g) Telekomünikasyon dışında görüntü ve sesin dağıtımını sağlayan sinyaller ve diğer teknolojiler de </w:t>
      </w:r>
      <w:r w:rsidRPr="00FA3494">
        <w:rPr>
          <w:rFonts w:ascii="Times New Roman" w:eastAsia="Times New Roman" w:hAnsi="Times New Roman"/>
          <w:color w:val="000000"/>
          <w:sz w:val="18"/>
          <w:szCs w:val="18"/>
          <w:lang w:eastAsia="tr-TR"/>
        </w:rPr>
        <w:t>d</w:t>
      </w:r>
      <w:r w:rsidRPr="00FA3494">
        <w:rPr>
          <w:rFonts w:ascii="Times New Roman" w:eastAsia="Times New Roman" w:hAnsi="Times New Roman"/>
          <w:snapToGrid w:val="0"/>
          <w:color w:val="000000"/>
          <w:sz w:val="18"/>
          <w:szCs w:val="18"/>
          <w:lang w:eastAsia="tr-TR"/>
        </w:rPr>
        <w:t>â</w:t>
      </w:r>
      <w:r w:rsidRPr="00FA3494">
        <w:rPr>
          <w:rFonts w:ascii="Times New Roman" w:eastAsia="Times New Roman" w:hAnsi="Times New Roman"/>
          <w:color w:val="000000"/>
          <w:sz w:val="18"/>
          <w:szCs w:val="18"/>
          <w:lang w:eastAsia="tr-TR"/>
        </w:rPr>
        <w:t>hil</w:t>
      </w:r>
      <w:r w:rsidRPr="00FA3494">
        <w:rPr>
          <w:rFonts w:ascii="Times New Roman" w:eastAsia="Times New Roman" w:hAnsi="Times New Roman"/>
          <w:snapToGrid w:val="0"/>
          <w:color w:val="000000"/>
          <w:sz w:val="18"/>
          <w:szCs w:val="18"/>
          <w:lang w:val="it-IT" w:eastAsia="tr-TR"/>
        </w:rPr>
        <w:t xml:space="preserve"> olmak üzere, görüntü ve ses kaydı veya bunların reprodüksüyonu amacıyla kullanılan diğer ürün ve ekipmanlar</w:t>
      </w:r>
    </w:p>
    <w:p w:rsidR="001719E6" w:rsidRPr="00FA3494" w:rsidRDefault="001719E6" w:rsidP="001719E6">
      <w:pPr>
        <w:tabs>
          <w:tab w:val="left" w:pos="180"/>
          <w:tab w:val="left" w:pos="360"/>
          <w:tab w:val="left" w:pos="720"/>
        </w:tabs>
        <w:spacing w:after="0" w:line="240" w:lineRule="exact"/>
        <w:ind w:firstLine="709"/>
        <w:rPr>
          <w:rFonts w:ascii="Times New Roman" w:eastAsia="Times New Roman" w:hAnsi="Times New Roman"/>
          <w:color w:val="000000"/>
          <w:sz w:val="18"/>
          <w:szCs w:val="18"/>
          <w:lang w:val="it-IT" w:eastAsia="tr-TR"/>
        </w:rPr>
      </w:pPr>
      <w:r w:rsidRPr="00FA3494">
        <w:rPr>
          <w:rFonts w:ascii="Times New Roman" w:eastAsia="Times New Roman" w:hAnsi="Times New Roman"/>
          <w:color w:val="000000"/>
          <w:sz w:val="18"/>
          <w:szCs w:val="18"/>
          <w:lang w:val="it-IT" w:eastAsia="tr-TR"/>
        </w:rPr>
        <w:t>ğ) Elektrikli ve elektronik eşya tanımı kapsamındaki diğer tüketici ekipmanları</w:t>
      </w:r>
    </w:p>
    <w:p w:rsidR="001719E6" w:rsidRPr="00FA3494" w:rsidRDefault="001719E6" w:rsidP="001719E6">
      <w:pPr>
        <w:tabs>
          <w:tab w:val="left" w:pos="180"/>
          <w:tab w:val="left" w:pos="360"/>
          <w:tab w:val="left" w:pos="720"/>
        </w:tabs>
        <w:spacing w:after="0" w:line="240" w:lineRule="exact"/>
        <w:ind w:firstLine="709"/>
        <w:rPr>
          <w:rFonts w:ascii="Times New Roman" w:eastAsia="Times New Roman" w:hAnsi="Times New Roman"/>
          <w:snapToGrid w:val="0"/>
          <w:color w:val="000000"/>
          <w:sz w:val="18"/>
          <w:szCs w:val="18"/>
          <w:lang w:val="it-IT" w:eastAsia="tr-TR"/>
        </w:rPr>
      </w:pPr>
    </w:p>
    <w:p w:rsidR="001719E6" w:rsidRPr="00FA3494" w:rsidRDefault="001719E6" w:rsidP="001719E6">
      <w:pPr>
        <w:spacing w:after="0" w:line="240" w:lineRule="exact"/>
        <w:ind w:firstLine="709"/>
        <w:rPr>
          <w:rFonts w:ascii="Times New Roman" w:eastAsia="Times New Roman" w:hAnsi="Times New Roman"/>
          <w:b/>
          <w:color w:val="000000"/>
          <w:sz w:val="18"/>
          <w:szCs w:val="18"/>
          <w:u w:val="single"/>
          <w:lang w:val="it-IT" w:eastAsia="tr-TR"/>
        </w:rPr>
      </w:pPr>
      <w:r w:rsidRPr="00FA3494">
        <w:rPr>
          <w:rFonts w:ascii="Times New Roman" w:eastAsia="Times New Roman" w:hAnsi="Times New Roman"/>
          <w:b/>
          <w:color w:val="000000"/>
          <w:sz w:val="18"/>
          <w:szCs w:val="18"/>
          <w:lang w:val="it-IT" w:eastAsia="tr-TR"/>
        </w:rPr>
        <w:t xml:space="preserve">5. </w:t>
      </w:r>
      <w:r w:rsidRPr="00FA3494">
        <w:rPr>
          <w:rFonts w:ascii="Times New Roman" w:eastAsia="Times New Roman" w:hAnsi="Times New Roman"/>
          <w:b/>
          <w:color w:val="000000"/>
          <w:sz w:val="18"/>
          <w:szCs w:val="18"/>
          <w:u w:val="single"/>
          <w:lang w:val="it-IT" w:eastAsia="tr-TR"/>
        </w:rPr>
        <w:t>Aydınlatma ekipmanları</w:t>
      </w:r>
    </w:p>
    <w:p w:rsidR="001719E6" w:rsidRPr="00FA3494" w:rsidRDefault="001719E6" w:rsidP="001719E6">
      <w:pPr>
        <w:spacing w:after="0" w:line="240" w:lineRule="exact"/>
        <w:ind w:firstLine="709"/>
        <w:rPr>
          <w:rFonts w:ascii="Times New Roman" w:eastAsia="Times New Roman" w:hAnsi="Times New Roman"/>
          <w:color w:val="000000"/>
          <w:sz w:val="18"/>
          <w:szCs w:val="18"/>
          <w:lang w:val="it-IT" w:eastAsia="tr-TR"/>
        </w:rPr>
      </w:pPr>
      <w:r w:rsidRPr="00FA3494">
        <w:rPr>
          <w:rFonts w:ascii="Times New Roman" w:eastAsia="Times New Roman" w:hAnsi="Times New Roman"/>
          <w:color w:val="000000"/>
          <w:sz w:val="18"/>
          <w:szCs w:val="18"/>
          <w:lang w:val="it-IT" w:eastAsia="tr-TR"/>
        </w:rPr>
        <w:t>a) Evsel kullanım hariç floresan lambalı aydınlatıcılar</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b) Düz floresan lambalar</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c) Kompakt floresan lambalar</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 xml:space="preserve">ç) Basınçlı sodyum lambalar ve metal halit lambalar </w:t>
      </w:r>
      <w:r w:rsidRPr="00FA3494">
        <w:rPr>
          <w:rFonts w:ascii="Times New Roman" w:eastAsia="Times New Roman" w:hAnsi="Times New Roman"/>
          <w:color w:val="000000"/>
          <w:sz w:val="18"/>
          <w:szCs w:val="18"/>
          <w:lang w:eastAsia="tr-TR"/>
        </w:rPr>
        <w:t>d</w:t>
      </w:r>
      <w:r w:rsidRPr="00FA3494">
        <w:rPr>
          <w:rFonts w:ascii="Times New Roman" w:eastAsia="Times New Roman" w:hAnsi="Times New Roman"/>
          <w:snapToGrid w:val="0"/>
          <w:color w:val="000000"/>
          <w:sz w:val="18"/>
          <w:szCs w:val="18"/>
          <w:lang w:eastAsia="tr-TR"/>
        </w:rPr>
        <w:t>â</w:t>
      </w:r>
      <w:r w:rsidRPr="00FA3494">
        <w:rPr>
          <w:rFonts w:ascii="Times New Roman" w:eastAsia="Times New Roman" w:hAnsi="Times New Roman"/>
          <w:color w:val="000000"/>
          <w:sz w:val="18"/>
          <w:szCs w:val="18"/>
          <w:lang w:eastAsia="tr-TR"/>
        </w:rPr>
        <w:t>hil</w:t>
      </w:r>
      <w:r w:rsidRPr="00FA3494">
        <w:rPr>
          <w:rFonts w:ascii="Times New Roman" w:eastAsia="Times New Roman" w:hAnsi="Times New Roman"/>
          <w:snapToGrid w:val="0"/>
          <w:color w:val="000000"/>
          <w:sz w:val="18"/>
          <w:szCs w:val="18"/>
          <w:lang w:val="es-ES" w:eastAsia="tr-TR"/>
        </w:rPr>
        <w:t xml:space="preserve"> olmak üzere, yüksek güçlü deşarj lambaları</w:t>
      </w:r>
    </w:p>
    <w:p w:rsidR="001719E6" w:rsidRPr="00FA3494" w:rsidRDefault="001719E6" w:rsidP="001719E6">
      <w:pPr>
        <w:tabs>
          <w:tab w:val="left" w:pos="720"/>
        </w:tabs>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d) Düşük basınçlı sodyum lambalar</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e) Akkor flamanlı ampuller hariç ışık verme veya ışık kontrolü için kullanılan diğer ekipmanlar</w:t>
      </w:r>
    </w:p>
    <w:p w:rsidR="001719E6" w:rsidRPr="00FA3494" w:rsidRDefault="001719E6" w:rsidP="001719E6">
      <w:pPr>
        <w:spacing w:after="0" w:line="240" w:lineRule="exact"/>
        <w:ind w:firstLine="709"/>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color w:val="000000"/>
          <w:sz w:val="18"/>
          <w:szCs w:val="18"/>
          <w:lang w:val="es-ES" w:eastAsia="tr-TR"/>
        </w:rPr>
        <w:t>f) Elektrikli ve elektronik eşya tanımı kapsamındaki diğer aydınlatma ekipmanları</w:t>
      </w:r>
    </w:p>
    <w:p w:rsidR="001719E6" w:rsidRPr="00FA3494" w:rsidRDefault="001719E6" w:rsidP="001719E6">
      <w:pPr>
        <w:spacing w:after="0" w:line="240" w:lineRule="exact"/>
        <w:ind w:firstLine="709"/>
        <w:rPr>
          <w:rFonts w:ascii="Times New Roman" w:eastAsia="Times New Roman" w:hAnsi="Times New Roman"/>
          <w:b/>
          <w:color w:val="000000"/>
          <w:sz w:val="18"/>
          <w:szCs w:val="18"/>
          <w:lang w:val="es-ES" w:eastAsia="tr-TR"/>
        </w:rPr>
      </w:pPr>
    </w:p>
    <w:p w:rsidR="001719E6" w:rsidRPr="00FA3494" w:rsidRDefault="001719E6" w:rsidP="001719E6">
      <w:pPr>
        <w:spacing w:after="0" w:line="240" w:lineRule="exact"/>
        <w:ind w:firstLine="709"/>
        <w:rPr>
          <w:rFonts w:ascii="Times New Roman" w:eastAsia="Times New Roman" w:hAnsi="Times New Roman"/>
          <w:b/>
          <w:color w:val="000000"/>
          <w:sz w:val="18"/>
          <w:szCs w:val="18"/>
          <w:u w:val="single"/>
          <w:lang w:val="es-ES" w:eastAsia="tr-TR"/>
        </w:rPr>
      </w:pPr>
      <w:r w:rsidRPr="00FA3494">
        <w:rPr>
          <w:rFonts w:ascii="Times New Roman" w:eastAsia="Times New Roman" w:hAnsi="Times New Roman"/>
          <w:b/>
          <w:color w:val="000000"/>
          <w:sz w:val="18"/>
          <w:szCs w:val="18"/>
          <w:lang w:val="es-ES" w:eastAsia="tr-TR"/>
        </w:rPr>
        <w:t xml:space="preserve">6. </w:t>
      </w:r>
      <w:r w:rsidRPr="00FA3494">
        <w:rPr>
          <w:rFonts w:ascii="Times New Roman" w:eastAsia="Times New Roman" w:hAnsi="Times New Roman"/>
          <w:b/>
          <w:color w:val="000000"/>
          <w:sz w:val="18"/>
          <w:szCs w:val="18"/>
          <w:u w:val="single"/>
          <w:lang w:val="es-ES" w:eastAsia="tr-TR"/>
        </w:rPr>
        <w:t>Elektrikli ve elektronik aletler (büyük ve sabit sanayi aletleri hariç olmak üzere)</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a) Matkaplar</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b) Testereler</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c) Dikiş makineleri</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ç) Ahşap, metal veya diğer malzemelerin işlenmesinde kullanılan torna, değirmen, kumlama, zımpara, kesme, parçalama, delme, delik açma, dövme, katlama, eğme ve diğer işleme aletleri</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d) Perçinleme, çivileme, vidalama; perçin, çivi ve vida sökme ve benzer işlemler için kullanılan aletler</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e) Kaynak, lehim makineleri ve benzer makineler</w:t>
      </w:r>
    </w:p>
    <w:p w:rsidR="001719E6" w:rsidRPr="00FA3494" w:rsidRDefault="001719E6" w:rsidP="001719E6">
      <w:pPr>
        <w:tabs>
          <w:tab w:val="left" w:pos="720"/>
        </w:tabs>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f) Sıvı veya gaz halindeki maddelerin sprey, dağıtma, sürme veya diğer şekillerde uygulanması için kullanılan ekipmanlar</w:t>
      </w:r>
    </w:p>
    <w:p w:rsidR="001719E6" w:rsidRPr="00FA3494" w:rsidRDefault="001719E6" w:rsidP="001719E6">
      <w:pPr>
        <w:spacing w:after="0" w:line="240" w:lineRule="exact"/>
        <w:ind w:firstLine="709"/>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g) Çim biçme ve diğer bahçıvanlık işlerinde kullanılan aletler</w:t>
      </w:r>
    </w:p>
    <w:p w:rsidR="001719E6" w:rsidRPr="00FA3494" w:rsidRDefault="001719E6" w:rsidP="001719E6">
      <w:pPr>
        <w:tabs>
          <w:tab w:val="left" w:pos="360"/>
        </w:tabs>
        <w:spacing w:after="0" w:line="240" w:lineRule="exact"/>
        <w:ind w:firstLine="709"/>
        <w:rPr>
          <w:rFonts w:ascii="Times New Roman" w:eastAsia="Times New Roman" w:hAnsi="Times New Roman"/>
          <w:color w:val="000000"/>
          <w:sz w:val="18"/>
          <w:szCs w:val="18"/>
          <w:lang w:val="es-ES" w:eastAsia="tr-TR"/>
        </w:rPr>
      </w:pPr>
      <w:r w:rsidRPr="00FA3494">
        <w:rPr>
          <w:rFonts w:ascii="Times New Roman" w:eastAsia="Times New Roman" w:hAnsi="Times New Roman"/>
          <w:color w:val="000000"/>
          <w:sz w:val="18"/>
          <w:szCs w:val="18"/>
          <w:lang w:val="es-ES" w:eastAsia="tr-TR"/>
        </w:rPr>
        <w:t xml:space="preserve">ğ) Elektrikli ve elektronik eşya tanımı kapsamındaki diğer elektrikli ve elektronik aletler </w:t>
      </w:r>
    </w:p>
    <w:p w:rsidR="001719E6" w:rsidRPr="00FA3494" w:rsidRDefault="001719E6" w:rsidP="001719E6">
      <w:pPr>
        <w:tabs>
          <w:tab w:val="left" w:pos="360"/>
        </w:tabs>
        <w:spacing w:after="0" w:line="240" w:lineRule="exact"/>
        <w:ind w:firstLine="709"/>
        <w:rPr>
          <w:rFonts w:ascii="Times New Roman" w:eastAsia="Times New Roman" w:hAnsi="Times New Roman"/>
          <w:snapToGrid w:val="0"/>
          <w:color w:val="000000"/>
          <w:sz w:val="18"/>
          <w:szCs w:val="18"/>
          <w:lang w:val="es-ES" w:eastAsia="tr-TR"/>
        </w:rPr>
      </w:pPr>
    </w:p>
    <w:p w:rsidR="001719E6" w:rsidRPr="00FA3494" w:rsidRDefault="001719E6" w:rsidP="001719E6">
      <w:pPr>
        <w:spacing w:after="0" w:line="240" w:lineRule="exact"/>
        <w:ind w:firstLine="709"/>
        <w:rPr>
          <w:rFonts w:ascii="Times New Roman" w:eastAsia="Times New Roman" w:hAnsi="Times New Roman"/>
          <w:b/>
          <w:color w:val="000000"/>
          <w:sz w:val="18"/>
          <w:szCs w:val="18"/>
          <w:u w:val="single"/>
          <w:lang w:val="es-ES" w:eastAsia="tr-TR"/>
        </w:rPr>
      </w:pPr>
      <w:r w:rsidRPr="00FA3494">
        <w:rPr>
          <w:rFonts w:ascii="Times New Roman" w:eastAsia="Times New Roman" w:hAnsi="Times New Roman"/>
          <w:b/>
          <w:color w:val="000000"/>
          <w:sz w:val="18"/>
          <w:szCs w:val="18"/>
          <w:lang w:val="es-ES" w:eastAsia="tr-TR"/>
        </w:rPr>
        <w:t xml:space="preserve">7. </w:t>
      </w:r>
      <w:r w:rsidRPr="00FA3494">
        <w:rPr>
          <w:rFonts w:ascii="Times New Roman" w:eastAsia="Times New Roman" w:hAnsi="Times New Roman"/>
          <w:b/>
          <w:color w:val="000000"/>
          <w:sz w:val="18"/>
          <w:szCs w:val="18"/>
          <w:u w:val="single"/>
          <w:lang w:val="es-ES" w:eastAsia="tr-TR"/>
        </w:rPr>
        <w:t>Oyuncaklar, eğlence ve spor ekipmanları</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a) Elektrikli tren ve yarış arabası takımları</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b) El tipi video oyun konsolları</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c) Video oyunları</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ç) Bisiklet sürme, koşma, kürek çekme vb. sporlar için kullanılan bilgisayarlar</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d) Elektrikli veya elektronik spor aletleri</w:t>
      </w:r>
    </w:p>
    <w:p w:rsidR="001719E6" w:rsidRPr="00FA3494" w:rsidRDefault="001719E6" w:rsidP="001719E6">
      <w:pPr>
        <w:tabs>
          <w:tab w:val="left" w:pos="720"/>
        </w:tabs>
        <w:spacing w:after="0" w:line="240" w:lineRule="exact"/>
        <w:ind w:firstLine="709"/>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e) Jetonlu makineler</w:t>
      </w:r>
    </w:p>
    <w:p w:rsidR="001719E6" w:rsidRPr="00FA3494" w:rsidRDefault="001719E6" w:rsidP="001719E6">
      <w:pPr>
        <w:tabs>
          <w:tab w:val="left" w:pos="720"/>
        </w:tabs>
        <w:spacing w:after="0" w:line="240" w:lineRule="exact"/>
        <w:ind w:firstLine="709"/>
        <w:rPr>
          <w:rFonts w:ascii="Times New Roman" w:eastAsia="Times New Roman" w:hAnsi="Times New Roman"/>
          <w:color w:val="000000"/>
          <w:sz w:val="18"/>
          <w:szCs w:val="18"/>
          <w:lang w:val="es-ES" w:eastAsia="tr-TR"/>
        </w:rPr>
      </w:pPr>
      <w:r w:rsidRPr="00FA3494">
        <w:rPr>
          <w:rFonts w:ascii="Times New Roman" w:eastAsia="Times New Roman" w:hAnsi="Times New Roman"/>
          <w:color w:val="000000"/>
          <w:sz w:val="18"/>
          <w:szCs w:val="18"/>
          <w:lang w:val="es-ES" w:eastAsia="tr-TR"/>
        </w:rPr>
        <w:t>f) Elektrikli ve elektronik eşya tanımı kapsamındaki diğer oyuncaklar, eğlence ve spor aletleri</w:t>
      </w:r>
    </w:p>
    <w:p w:rsidR="001719E6" w:rsidRPr="00FA3494" w:rsidRDefault="001719E6" w:rsidP="001719E6">
      <w:pPr>
        <w:tabs>
          <w:tab w:val="left" w:pos="720"/>
        </w:tabs>
        <w:spacing w:after="0" w:line="240" w:lineRule="exact"/>
        <w:ind w:firstLine="709"/>
        <w:rPr>
          <w:rFonts w:ascii="Times New Roman" w:eastAsia="Times New Roman" w:hAnsi="Times New Roman"/>
          <w:color w:val="000000"/>
          <w:sz w:val="18"/>
          <w:szCs w:val="18"/>
          <w:lang w:val="es-ES" w:eastAsia="tr-TR"/>
        </w:rPr>
      </w:pPr>
    </w:p>
    <w:p w:rsidR="001719E6" w:rsidRPr="00FA3494" w:rsidRDefault="001719E6" w:rsidP="001719E6">
      <w:pPr>
        <w:tabs>
          <w:tab w:val="left" w:pos="720"/>
        </w:tabs>
        <w:spacing w:after="0" w:line="240" w:lineRule="exact"/>
        <w:ind w:firstLine="709"/>
        <w:jc w:val="both"/>
        <w:rPr>
          <w:rFonts w:ascii="Times New Roman" w:eastAsia="Times New Roman" w:hAnsi="Times New Roman"/>
          <w:b/>
          <w:snapToGrid w:val="0"/>
          <w:color w:val="000000"/>
          <w:sz w:val="18"/>
          <w:szCs w:val="18"/>
          <w:lang w:val="es-ES" w:eastAsia="tr-TR"/>
        </w:rPr>
      </w:pPr>
      <w:r w:rsidRPr="00FA3494">
        <w:rPr>
          <w:rFonts w:ascii="Times New Roman" w:eastAsia="Times New Roman" w:hAnsi="Times New Roman"/>
          <w:b/>
          <w:snapToGrid w:val="0"/>
          <w:color w:val="000000"/>
          <w:sz w:val="18"/>
          <w:szCs w:val="18"/>
          <w:lang w:val="es-ES" w:eastAsia="tr-TR"/>
        </w:rPr>
        <w:t>8.</w:t>
      </w:r>
      <w:r w:rsidRPr="00FA3494">
        <w:rPr>
          <w:rFonts w:ascii="Times New Roman" w:eastAsia="Times New Roman" w:hAnsi="Times New Roman"/>
          <w:b/>
          <w:snapToGrid w:val="0"/>
          <w:color w:val="000000"/>
          <w:sz w:val="18"/>
          <w:szCs w:val="18"/>
          <w:u w:val="single"/>
          <w:lang w:val="es-ES" w:eastAsia="tr-TR"/>
        </w:rPr>
        <w:t>Tıbbi cihazlar (emplantasyon ürünleri ve hastalık bulaşıcı temaslarda bulunan ürünler hariç)</w:t>
      </w:r>
      <w:r w:rsidRPr="00FA3494">
        <w:rPr>
          <w:rFonts w:ascii="Times New Roman" w:eastAsia="Times New Roman" w:hAnsi="Times New Roman"/>
          <w:b/>
          <w:snapToGrid w:val="0"/>
          <w:color w:val="000000"/>
          <w:sz w:val="18"/>
          <w:szCs w:val="18"/>
          <w:lang w:val="es-ES" w:eastAsia="tr-TR"/>
        </w:rPr>
        <w:t xml:space="preserve"> </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a) Radyoterapi ekipmanı</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b) Kardiyoloji ekipmanı</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c) Diyaliz</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ç) Sun’i teneffüs tertibatı</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d) Nükleer tıp ekipmanı</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e) Tüp teşhisleri için gerekli laboratuvar ekipmanı</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f) Analiz ekipmanı</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g) Derin dondurucular</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ğ) Üreme testleri</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h) Hastalıkların, yaraların ve sakatlıkların tespit edilmesi, önlenmesi, izlenmesi, iyileştirilmesi, hafifletilmesi için kullanılan diğer cihaz ve aletler</w:t>
      </w:r>
    </w:p>
    <w:p w:rsidR="001719E6" w:rsidRPr="00FA3494" w:rsidRDefault="001719E6" w:rsidP="001719E6">
      <w:pPr>
        <w:spacing w:after="0" w:line="240" w:lineRule="exact"/>
        <w:ind w:firstLine="709"/>
        <w:jc w:val="both"/>
        <w:rPr>
          <w:rFonts w:ascii="Times New Roman" w:eastAsia="Times New Roman" w:hAnsi="Times New Roman"/>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 xml:space="preserve">ı) </w:t>
      </w:r>
      <w:r w:rsidRPr="00FA3494">
        <w:rPr>
          <w:rFonts w:ascii="Times New Roman" w:eastAsia="Times New Roman" w:hAnsi="Times New Roman"/>
          <w:color w:val="000000"/>
          <w:sz w:val="18"/>
          <w:szCs w:val="18"/>
          <w:lang w:val="es-ES" w:eastAsia="tr-TR"/>
        </w:rPr>
        <w:t>Elektrikli ve elektronik eşya tanımı kapsamındaki diğer tıbbi cihazlar</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p>
    <w:p w:rsidR="001719E6" w:rsidRPr="00FA3494" w:rsidRDefault="001719E6" w:rsidP="001719E6">
      <w:pPr>
        <w:spacing w:after="0" w:line="240" w:lineRule="exact"/>
        <w:ind w:firstLine="709"/>
        <w:jc w:val="both"/>
        <w:rPr>
          <w:rFonts w:ascii="Times New Roman" w:eastAsia="Times New Roman" w:hAnsi="Times New Roman"/>
          <w:b/>
          <w:snapToGrid w:val="0"/>
          <w:color w:val="000000"/>
          <w:sz w:val="18"/>
          <w:szCs w:val="18"/>
          <w:lang w:val="es-ES" w:eastAsia="tr-TR"/>
        </w:rPr>
      </w:pPr>
      <w:r w:rsidRPr="00FA3494">
        <w:rPr>
          <w:rFonts w:ascii="Times New Roman" w:eastAsia="Times New Roman" w:hAnsi="Times New Roman"/>
          <w:b/>
          <w:snapToGrid w:val="0"/>
          <w:color w:val="000000"/>
          <w:sz w:val="18"/>
          <w:szCs w:val="18"/>
          <w:lang w:val="es-ES" w:eastAsia="tr-TR"/>
        </w:rPr>
        <w:t>9.</w:t>
      </w:r>
      <w:r w:rsidRPr="00FA3494">
        <w:rPr>
          <w:rFonts w:ascii="Times New Roman" w:eastAsia="Times New Roman" w:hAnsi="Times New Roman"/>
          <w:snapToGrid w:val="0"/>
          <w:color w:val="000000"/>
          <w:sz w:val="18"/>
          <w:szCs w:val="18"/>
          <w:lang w:val="es-ES" w:eastAsia="tr-TR"/>
        </w:rPr>
        <w:t xml:space="preserve"> </w:t>
      </w:r>
      <w:r w:rsidRPr="00FA3494">
        <w:rPr>
          <w:rFonts w:ascii="Times New Roman" w:eastAsia="Times New Roman" w:hAnsi="Times New Roman"/>
          <w:b/>
          <w:snapToGrid w:val="0"/>
          <w:color w:val="000000"/>
          <w:sz w:val="18"/>
          <w:szCs w:val="18"/>
          <w:u w:val="single"/>
          <w:lang w:val="es-ES" w:eastAsia="tr-TR"/>
        </w:rPr>
        <w:t>İzleme ve kontrol aletleri</w:t>
      </w:r>
      <w:r w:rsidRPr="00FA3494">
        <w:rPr>
          <w:rFonts w:ascii="Times New Roman" w:eastAsia="Times New Roman" w:hAnsi="Times New Roman"/>
          <w:b/>
          <w:snapToGrid w:val="0"/>
          <w:color w:val="000000"/>
          <w:sz w:val="18"/>
          <w:szCs w:val="18"/>
          <w:lang w:val="es-ES" w:eastAsia="tr-TR"/>
        </w:rPr>
        <w:t xml:space="preserve"> </w:t>
      </w:r>
    </w:p>
    <w:p w:rsidR="001719E6" w:rsidRPr="00FA3494" w:rsidRDefault="001719E6" w:rsidP="001719E6">
      <w:pPr>
        <w:tabs>
          <w:tab w:val="left" w:pos="360"/>
          <w:tab w:val="left" w:pos="540"/>
        </w:tabs>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a) Duman dedektörü</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b) Isı ayarlayıcıları</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lastRenderedPageBreak/>
        <w:t>c) Termostatlar</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ç) Evsel veya laboratuvar ortamında kullanılan ölçme, tartma ve ayarlama cihaz ve aletleri</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d) Endüstriyel tesislerde kullanılan diğer kontrol ve izleme enstrümanları (örneğin kontrol panelleri)</w:t>
      </w:r>
    </w:p>
    <w:p w:rsidR="001719E6" w:rsidRPr="00FA3494" w:rsidRDefault="001719E6" w:rsidP="001719E6">
      <w:pPr>
        <w:spacing w:after="0" w:line="240" w:lineRule="exact"/>
        <w:ind w:firstLine="709"/>
        <w:jc w:val="both"/>
        <w:rPr>
          <w:rFonts w:ascii="Times New Roman" w:eastAsia="Times New Roman" w:hAnsi="Times New Roman"/>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e)</w:t>
      </w:r>
      <w:r w:rsidRPr="00FA3494">
        <w:rPr>
          <w:rFonts w:ascii="Times New Roman" w:eastAsia="Times New Roman" w:hAnsi="Times New Roman"/>
          <w:color w:val="000000"/>
          <w:sz w:val="18"/>
          <w:szCs w:val="18"/>
          <w:lang w:val="es-ES" w:eastAsia="tr-TR"/>
        </w:rPr>
        <w:t xml:space="preserve"> Elektrikli ve elektronik eşya tanımı kapsamındaki izleme ve kontrol aletleri </w:t>
      </w:r>
    </w:p>
    <w:p w:rsidR="001719E6" w:rsidRPr="00FA3494" w:rsidRDefault="001719E6" w:rsidP="001719E6">
      <w:pPr>
        <w:tabs>
          <w:tab w:val="left" w:pos="180"/>
          <w:tab w:val="left" w:pos="360"/>
          <w:tab w:val="left" w:pos="720"/>
        </w:tabs>
        <w:spacing w:after="0" w:line="240" w:lineRule="exact"/>
        <w:ind w:firstLine="709"/>
        <w:rPr>
          <w:rFonts w:ascii="Times New Roman" w:eastAsia="Times New Roman" w:hAnsi="Times New Roman"/>
          <w:b/>
          <w:color w:val="000000"/>
          <w:sz w:val="18"/>
          <w:szCs w:val="18"/>
          <w:lang w:val="es-ES" w:eastAsia="tr-TR"/>
        </w:rPr>
      </w:pPr>
    </w:p>
    <w:p w:rsidR="001719E6" w:rsidRPr="00FA3494" w:rsidRDefault="001719E6" w:rsidP="001719E6">
      <w:pPr>
        <w:tabs>
          <w:tab w:val="left" w:pos="180"/>
          <w:tab w:val="left" w:pos="360"/>
          <w:tab w:val="left" w:pos="720"/>
        </w:tabs>
        <w:spacing w:after="0" w:line="240" w:lineRule="exact"/>
        <w:ind w:firstLine="709"/>
        <w:rPr>
          <w:rFonts w:ascii="Times New Roman" w:eastAsia="Times New Roman" w:hAnsi="Times New Roman"/>
          <w:b/>
          <w:color w:val="000000"/>
          <w:sz w:val="18"/>
          <w:szCs w:val="18"/>
          <w:u w:val="single"/>
          <w:lang w:val="es-ES" w:eastAsia="tr-TR"/>
        </w:rPr>
      </w:pPr>
      <w:r w:rsidRPr="00FA3494">
        <w:rPr>
          <w:rFonts w:ascii="Times New Roman" w:eastAsia="Times New Roman" w:hAnsi="Times New Roman"/>
          <w:b/>
          <w:color w:val="000000"/>
          <w:sz w:val="18"/>
          <w:szCs w:val="18"/>
          <w:lang w:val="es-ES" w:eastAsia="tr-TR"/>
        </w:rPr>
        <w:t>10.</w:t>
      </w:r>
      <w:r w:rsidRPr="00FA3494">
        <w:rPr>
          <w:rFonts w:ascii="Times New Roman" w:eastAsia="Times New Roman" w:hAnsi="Times New Roman"/>
          <w:color w:val="000000"/>
          <w:sz w:val="18"/>
          <w:szCs w:val="18"/>
          <w:lang w:val="es-ES" w:eastAsia="tr-TR"/>
        </w:rPr>
        <w:t xml:space="preserve"> </w:t>
      </w:r>
      <w:r w:rsidRPr="00FA3494">
        <w:rPr>
          <w:rFonts w:ascii="Times New Roman" w:eastAsia="Times New Roman" w:hAnsi="Times New Roman"/>
          <w:b/>
          <w:color w:val="000000"/>
          <w:sz w:val="18"/>
          <w:szCs w:val="18"/>
          <w:u w:val="single"/>
          <w:lang w:val="es-ES" w:eastAsia="tr-TR"/>
        </w:rPr>
        <w:t>Otomatlar</w:t>
      </w:r>
    </w:p>
    <w:p w:rsidR="001719E6" w:rsidRPr="00FA3494" w:rsidRDefault="001719E6" w:rsidP="001719E6">
      <w:pPr>
        <w:tabs>
          <w:tab w:val="left" w:pos="720"/>
        </w:tabs>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a) Sıcak içecek otomatları</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b) Sıcak veya soğuk şişe veya kutu otomatları</w:t>
      </w:r>
    </w:p>
    <w:p w:rsidR="001719E6" w:rsidRPr="00FA3494" w:rsidRDefault="001719E6" w:rsidP="001719E6">
      <w:pPr>
        <w:tabs>
          <w:tab w:val="left" w:pos="720"/>
        </w:tabs>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c) Katı ürünler için otomatlar</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ç) Para otomatları</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snapToGrid w:val="0"/>
          <w:color w:val="000000"/>
          <w:sz w:val="18"/>
          <w:szCs w:val="18"/>
          <w:lang w:val="es-ES" w:eastAsia="tr-TR"/>
        </w:rPr>
        <w:t>d) Otomatik şekilde her çeşit ürün teslim eden bütün aletler</w:t>
      </w:r>
    </w:p>
    <w:p w:rsidR="001719E6" w:rsidRPr="00FA3494" w:rsidRDefault="001719E6" w:rsidP="001719E6">
      <w:pPr>
        <w:spacing w:after="0" w:line="240" w:lineRule="exact"/>
        <w:ind w:firstLine="709"/>
        <w:jc w:val="both"/>
        <w:rPr>
          <w:rFonts w:ascii="Times New Roman" w:eastAsia="Times New Roman" w:hAnsi="Times New Roman"/>
          <w:snapToGrid w:val="0"/>
          <w:color w:val="000000"/>
          <w:sz w:val="18"/>
          <w:szCs w:val="18"/>
          <w:lang w:val="es-ES" w:eastAsia="tr-TR"/>
        </w:rPr>
      </w:pPr>
      <w:r w:rsidRPr="00FA3494">
        <w:rPr>
          <w:rFonts w:ascii="Times New Roman" w:eastAsia="Times New Roman" w:hAnsi="Times New Roman"/>
          <w:color w:val="000000"/>
          <w:sz w:val="18"/>
          <w:szCs w:val="18"/>
          <w:lang w:val="es-ES" w:eastAsia="tr-TR"/>
        </w:rPr>
        <w:t>e) Elektrikli ve elektronik eşya tanımı kapsamındaki diğer otomatlar</w:t>
      </w:r>
    </w:p>
    <w:p w:rsidR="001719E6" w:rsidRPr="00FA3494" w:rsidRDefault="001719E6" w:rsidP="001719E6">
      <w:pPr>
        <w:tabs>
          <w:tab w:val="left" w:pos="720"/>
          <w:tab w:val="left" w:pos="900"/>
        </w:tabs>
        <w:spacing w:after="0" w:line="240" w:lineRule="exact"/>
        <w:jc w:val="both"/>
        <w:rPr>
          <w:rFonts w:ascii="Times New Roman" w:eastAsia="Times New Roman" w:hAnsi="Times New Roman"/>
          <w:color w:val="000000"/>
          <w:sz w:val="18"/>
          <w:szCs w:val="18"/>
          <w:lang w:val="es-ES" w:eastAsia="tr-TR"/>
        </w:rPr>
      </w:pPr>
    </w:p>
    <w:p w:rsidR="001719E6" w:rsidRPr="00FA3494" w:rsidRDefault="001719E6" w:rsidP="001719E6">
      <w:pPr>
        <w:spacing w:after="0" w:line="240" w:lineRule="exact"/>
        <w:jc w:val="center"/>
        <w:rPr>
          <w:rFonts w:ascii="Times New Roman" w:eastAsia="Times New Roman" w:hAnsi="Times New Roman"/>
          <w:b/>
          <w:color w:val="000000"/>
          <w:sz w:val="18"/>
          <w:szCs w:val="18"/>
          <w:lang w:val="es-ES" w:eastAsia="tr-TR"/>
        </w:rPr>
      </w:pPr>
      <w:r w:rsidRPr="00FA3494">
        <w:rPr>
          <w:rFonts w:ascii="Times New Roman" w:eastAsia="Times New Roman" w:hAnsi="Times New Roman"/>
          <w:b/>
          <w:color w:val="000000"/>
          <w:sz w:val="18"/>
          <w:szCs w:val="18"/>
          <w:lang w:val="es-ES" w:eastAsia="tr-TR"/>
        </w:rPr>
        <w:t>Ek-2</w:t>
      </w:r>
    </w:p>
    <w:p w:rsidR="001719E6" w:rsidRPr="00FA3494" w:rsidRDefault="001719E6" w:rsidP="001719E6">
      <w:pPr>
        <w:spacing w:after="0" w:line="240" w:lineRule="exact"/>
        <w:rPr>
          <w:rFonts w:ascii="Times New Roman" w:eastAsia="Times New Roman" w:hAnsi="Times New Roman"/>
          <w:color w:val="000000"/>
          <w:sz w:val="18"/>
          <w:szCs w:val="18"/>
          <w:lang w:val="es-ES"/>
        </w:rPr>
      </w:pPr>
    </w:p>
    <w:p w:rsidR="001719E6" w:rsidRPr="00FA3494" w:rsidRDefault="001719E6" w:rsidP="001719E6">
      <w:pPr>
        <w:spacing w:after="0" w:line="240" w:lineRule="exact"/>
        <w:jc w:val="center"/>
        <w:rPr>
          <w:rFonts w:ascii="Times New Roman" w:eastAsia="Times New Roman" w:hAnsi="Times New Roman"/>
          <w:color w:val="000000"/>
          <w:sz w:val="18"/>
          <w:szCs w:val="18"/>
          <w:lang w:val="es-ES" w:eastAsia="tr-TR"/>
        </w:rPr>
      </w:pPr>
      <w:r w:rsidRPr="00FA3494">
        <w:rPr>
          <w:rFonts w:ascii="Times New Roman" w:eastAsia="Times New Roman" w:hAnsi="Times New Roman"/>
          <w:color w:val="000000"/>
          <w:sz w:val="18"/>
          <w:szCs w:val="18"/>
          <w:lang w:val="es-ES" w:eastAsia="tr-TR"/>
        </w:rPr>
        <w:t>YÖNETMELİĞİN 5 İNCİ MADDESİNİN BİRİNCİ FIKRASININ (a) BENDİ HÜKMÜNDEN MUAF TUTULAN KURŞUN (Pb), CIVA (Hg), ARTI ALTI DEĞERLİKLİ KROM (Cr6+), POLİBROMÜRLÜ BİFENİLLER (PBB) VE POLİBROMÜRLÜ DİFENİL ETERLER (PBDE) İLE KADMİYUM (Cd) UYGULAMALARI</w:t>
      </w:r>
    </w:p>
    <w:p w:rsidR="001719E6" w:rsidRPr="00FA3494" w:rsidRDefault="001719E6" w:rsidP="001719E6">
      <w:pPr>
        <w:spacing w:after="0" w:line="240" w:lineRule="exact"/>
        <w:jc w:val="both"/>
        <w:rPr>
          <w:rFonts w:ascii="Times New Roman" w:eastAsia="Times New Roman" w:hAnsi="Times New Roman"/>
          <w:color w:val="000000"/>
          <w:sz w:val="18"/>
          <w:szCs w:val="18"/>
          <w:lang w:val="es-ES" w:eastAsia="tr-TR"/>
        </w:rPr>
      </w:pP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S" w:eastAsia="tr-TR"/>
        </w:rPr>
      </w:pPr>
      <w:r w:rsidRPr="00FA3494">
        <w:rPr>
          <w:rFonts w:ascii="Times New Roman" w:eastAsia="Times New Roman" w:hAnsi="Times New Roman"/>
          <w:color w:val="000000"/>
          <w:sz w:val="18"/>
          <w:szCs w:val="18"/>
          <w:lang w:val="es-ES" w:eastAsia="tr-TR"/>
        </w:rPr>
        <w:t>A - Kurşun (Pb), cıva (Hg), artı altı değerlikli krom (Cr6+), polibromürlü bifeniller (PBB) ve polibromürlü difenil eterler (PBDE) ile kadmiyumun (Cd) homojen bir malzemede ağırlık olarak kabul edilebilir azami düzeydeki konsantrasyon değerleri.</w:t>
      </w:r>
    </w:p>
    <w:p w:rsidR="001719E6" w:rsidRPr="00FA3494" w:rsidRDefault="001719E6" w:rsidP="001719E6">
      <w:pPr>
        <w:spacing w:after="0" w:line="240" w:lineRule="exact"/>
        <w:jc w:val="both"/>
        <w:rPr>
          <w:rFonts w:ascii="Times New Roman" w:eastAsia="Times New Roman" w:hAnsi="Times New Roman"/>
          <w:color w:val="000000"/>
          <w:sz w:val="18"/>
          <w:szCs w:val="18"/>
          <w:lang w:val="es-ES" w:eastAsia="tr-T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248"/>
      </w:tblGrid>
      <w:tr w:rsidR="001719E6" w:rsidRPr="00FA3494" w:rsidTr="00BF057E">
        <w:trPr>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tabs>
                <w:tab w:val="left" w:pos="0"/>
              </w:tabs>
              <w:spacing w:after="0" w:line="240" w:lineRule="exact"/>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Madde</w:t>
            </w:r>
          </w:p>
        </w:tc>
        <w:tc>
          <w:tcPr>
            <w:tcW w:w="411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Miktar</w:t>
            </w:r>
          </w:p>
          <w:p w:rsidR="001719E6" w:rsidRPr="00FA3494" w:rsidRDefault="001719E6" w:rsidP="00BF057E">
            <w:pPr>
              <w:spacing w:after="0" w:line="240" w:lineRule="exact"/>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(Homojen bir malzemede ağırlık olarak)</w:t>
            </w:r>
          </w:p>
        </w:tc>
      </w:tr>
      <w:tr w:rsidR="001719E6" w:rsidRPr="00FA3494" w:rsidTr="00BF057E">
        <w:trPr>
          <w:jc w:val="center"/>
        </w:trPr>
        <w:tc>
          <w:tcPr>
            <w:tcW w:w="439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tabs>
                <w:tab w:val="left" w:pos="720"/>
              </w:tabs>
              <w:spacing w:after="0" w:line="240" w:lineRule="exact"/>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Cıva (Hg)</w:t>
            </w:r>
          </w:p>
        </w:tc>
        <w:tc>
          <w:tcPr>
            <w:tcW w:w="411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0,1</w:t>
            </w:r>
          </w:p>
        </w:tc>
      </w:tr>
      <w:tr w:rsidR="001719E6" w:rsidRPr="00FA3494" w:rsidTr="00BF057E">
        <w:trPr>
          <w:jc w:val="center"/>
        </w:trPr>
        <w:tc>
          <w:tcPr>
            <w:tcW w:w="439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tabs>
                <w:tab w:val="left" w:pos="720"/>
              </w:tabs>
              <w:spacing w:after="0" w:line="240" w:lineRule="exact"/>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Artı altı </w:t>
            </w:r>
            <w:proofErr w:type="spellStart"/>
            <w:r w:rsidRPr="00FA3494">
              <w:rPr>
                <w:rFonts w:ascii="Times New Roman" w:eastAsia="Times New Roman" w:hAnsi="Times New Roman"/>
                <w:color w:val="000000"/>
                <w:sz w:val="18"/>
                <w:szCs w:val="18"/>
                <w:lang w:eastAsia="tr-TR"/>
              </w:rPr>
              <w:t>değerlikli</w:t>
            </w:r>
            <w:proofErr w:type="spellEnd"/>
            <w:r w:rsidRPr="00FA3494">
              <w:rPr>
                <w:rFonts w:ascii="Times New Roman" w:eastAsia="Times New Roman" w:hAnsi="Times New Roman"/>
                <w:color w:val="000000"/>
                <w:sz w:val="18"/>
                <w:szCs w:val="18"/>
                <w:lang w:eastAsia="tr-TR"/>
              </w:rPr>
              <w:t xml:space="preserve"> krom (Cr6+)</w:t>
            </w:r>
          </w:p>
        </w:tc>
        <w:tc>
          <w:tcPr>
            <w:tcW w:w="411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0,1</w:t>
            </w:r>
          </w:p>
        </w:tc>
      </w:tr>
      <w:tr w:rsidR="001719E6" w:rsidRPr="00FA3494" w:rsidTr="00BF057E">
        <w:trPr>
          <w:jc w:val="center"/>
        </w:trPr>
        <w:tc>
          <w:tcPr>
            <w:tcW w:w="439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tabs>
                <w:tab w:val="left" w:pos="720"/>
              </w:tabs>
              <w:spacing w:after="0" w:line="240" w:lineRule="exact"/>
              <w:jc w:val="both"/>
              <w:rPr>
                <w:rFonts w:ascii="Times New Roman" w:eastAsia="Times New Roman" w:hAnsi="Times New Roman"/>
                <w:color w:val="000000"/>
                <w:sz w:val="18"/>
                <w:szCs w:val="18"/>
                <w:lang w:eastAsia="tr-TR"/>
              </w:rPr>
            </w:pPr>
            <w:proofErr w:type="spellStart"/>
            <w:r w:rsidRPr="00FA3494">
              <w:rPr>
                <w:rFonts w:ascii="Times New Roman" w:eastAsia="Times New Roman" w:hAnsi="Times New Roman"/>
                <w:color w:val="000000"/>
                <w:sz w:val="18"/>
                <w:szCs w:val="18"/>
                <w:lang w:eastAsia="tr-TR"/>
              </w:rPr>
              <w:t>Polibromürlü</w:t>
            </w:r>
            <w:proofErr w:type="spellEnd"/>
            <w:r w:rsidRPr="00FA3494">
              <w:rPr>
                <w:rFonts w:ascii="Times New Roman" w:eastAsia="Times New Roman" w:hAnsi="Times New Roman"/>
                <w:color w:val="000000"/>
                <w:sz w:val="18"/>
                <w:szCs w:val="18"/>
                <w:lang w:eastAsia="tr-TR"/>
              </w:rPr>
              <w:t xml:space="preserve"> </w:t>
            </w:r>
            <w:proofErr w:type="spellStart"/>
            <w:r w:rsidRPr="00FA3494">
              <w:rPr>
                <w:rFonts w:ascii="Times New Roman" w:eastAsia="Times New Roman" w:hAnsi="Times New Roman"/>
                <w:color w:val="000000"/>
                <w:sz w:val="18"/>
                <w:szCs w:val="18"/>
                <w:lang w:eastAsia="tr-TR"/>
              </w:rPr>
              <w:t>bifenil</w:t>
            </w:r>
            <w:proofErr w:type="spellEnd"/>
            <w:r w:rsidRPr="00FA3494">
              <w:rPr>
                <w:rFonts w:ascii="Times New Roman" w:eastAsia="Times New Roman" w:hAnsi="Times New Roman"/>
                <w:color w:val="000000"/>
                <w:sz w:val="18"/>
                <w:szCs w:val="18"/>
                <w:lang w:eastAsia="tr-TR"/>
              </w:rPr>
              <w:t xml:space="preserve"> (PBB)</w:t>
            </w:r>
          </w:p>
        </w:tc>
        <w:tc>
          <w:tcPr>
            <w:tcW w:w="411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0,1</w:t>
            </w:r>
          </w:p>
        </w:tc>
      </w:tr>
      <w:tr w:rsidR="001719E6" w:rsidRPr="00FA3494" w:rsidTr="00BF057E">
        <w:trPr>
          <w:jc w:val="center"/>
        </w:trPr>
        <w:tc>
          <w:tcPr>
            <w:tcW w:w="439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tabs>
                <w:tab w:val="left" w:pos="720"/>
              </w:tabs>
              <w:spacing w:after="0" w:line="240" w:lineRule="exact"/>
              <w:jc w:val="both"/>
              <w:rPr>
                <w:rFonts w:ascii="Times New Roman" w:eastAsia="Times New Roman" w:hAnsi="Times New Roman"/>
                <w:color w:val="000000"/>
                <w:sz w:val="18"/>
                <w:szCs w:val="18"/>
                <w:lang w:eastAsia="tr-TR"/>
              </w:rPr>
            </w:pPr>
            <w:proofErr w:type="spellStart"/>
            <w:r w:rsidRPr="00FA3494">
              <w:rPr>
                <w:rFonts w:ascii="Times New Roman" w:eastAsia="Times New Roman" w:hAnsi="Times New Roman"/>
                <w:color w:val="000000"/>
                <w:sz w:val="18"/>
                <w:szCs w:val="18"/>
                <w:lang w:eastAsia="tr-TR"/>
              </w:rPr>
              <w:t>Polibromürlü</w:t>
            </w:r>
            <w:proofErr w:type="spellEnd"/>
            <w:r w:rsidRPr="00FA3494">
              <w:rPr>
                <w:rFonts w:ascii="Times New Roman" w:eastAsia="Times New Roman" w:hAnsi="Times New Roman"/>
                <w:color w:val="000000"/>
                <w:sz w:val="18"/>
                <w:szCs w:val="18"/>
                <w:lang w:eastAsia="tr-TR"/>
              </w:rPr>
              <w:t xml:space="preserve"> </w:t>
            </w:r>
            <w:proofErr w:type="spellStart"/>
            <w:r w:rsidRPr="00FA3494">
              <w:rPr>
                <w:rFonts w:ascii="Times New Roman" w:eastAsia="Times New Roman" w:hAnsi="Times New Roman"/>
                <w:color w:val="000000"/>
                <w:sz w:val="18"/>
                <w:szCs w:val="18"/>
                <w:lang w:eastAsia="tr-TR"/>
              </w:rPr>
              <w:t>difenil</w:t>
            </w:r>
            <w:proofErr w:type="spellEnd"/>
            <w:r w:rsidRPr="00FA3494">
              <w:rPr>
                <w:rFonts w:ascii="Times New Roman" w:eastAsia="Times New Roman" w:hAnsi="Times New Roman"/>
                <w:color w:val="000000"/>
                <w:sz w:val="18"/>
                <w:szCs w:val="18"/>
                <w:lang w:eastAsia="tr-TR"/>
              </w:rPr>
              <w:t xml:space="preserve"> eterin (PBDE)</w:t>
            </w:r>
          </w:p>
        </w:tc>
        <w:tc>
          <w:tcPr>
            <w:tcW w:w="411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0,1</w:t>
            </w:r>
          </w:p>
        </w:tc>
      </w:tr>
      <w:tr w:rsidR="001719E6" w:rsidRPr="00FA3494" w:rsidTr="00BF057E">
        <w:trPr>
          <w:jc w:val="center"/>
        </w:trPr>
        <w:tc>
          <w:tcPr>
            <w:tcW w:w="439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tabs>
                <w:tab w:val="left" w:pos="720"/>
              </w:tabs>
              <w:spacing w:after="0" w:line="240" w:lineRule="exact"/>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Kurşun (Pb)</w:t>
            </w:r>
          </w:p>
        </w:tc>
        <w:tc>
          <w:tcPr>
            <w:tcW w:w="411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0,1</w:t>
            </w:r>
          </w:p>
        </w:tc>
      </w:tr>
      <w:tr w:rsidR="001719E6" w:rsidRPr="00FA3494" w:rsidTr="00BF057E">
        <w:trPr>
          <w:jc w:val="center"/>
        </w:trPr>
        <w:tc>
          <w:tcPr>
            <w:tcW w:w="439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tabs>
                <w:tab w:val="left" w:pos="720"/>
              </w:tabs>
              <w:spacing w:after="0" w:line="240" w:lineRule="exact"/>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Kadmiyum (</w:t>
            </w:r>
            <w:proofErr w:type="spellStart"/>
            <w:r w:rsidRPr="00FA3494">
              <w:rPr>
                <w:rFonts w:ascii="Times New Roman" w:eastAsia="Times New Roman" w:hAnsi="Times New Roman"/>
                <w:color w:val="000000"/>
                <w:sz w:val="18"/>
                <w:szCs w:val="18"/>
                <w:lang w:eastAsia="tr-TR"/>
              </w:rPr>
              <w:t>Cd</w:t>
            </w:r>
            <w:proofErr w:type="spellEnd"/>
            <w:r w:rsidRPr="00FA3494">
              <w:rPr>
                <w:rFonts w:ascii="Times New Roman" w:eastAsia="Times New Roman" w:hAnsi="Times New Roman"/>
                <w:color w:val="000000"/>
                <w:sz w:val="18"/>
                <w:szCs w:val="18"/>
                <w:lang w:eastAsia="tr-TR"/>
              </w:rPr>
              <w:t>)</w:t>
            </w:r>
          </w:p>
        </w:tc>
        <w:tc>
          <w:tcPr>
            <w:tcW w:w="411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0,01</w:t>
            </w:r>
          </w:p>
        </w:tc>
      </w:tr>
    </w:tbl>
    <w:p w:rsidR="001719E6" w:rsidRPr="00FA3494" w:rsidRDefault="001719E6" w:rsidP="001719E6">
      <w:pPr>
        <w:tabs>
          <w:tab w:val="left" w:pos="180"/>
        </w:tabs>
        <w:spacing w:after="0" w:line="240" w:lineRule="exact"/>
        <w:jc w:val="both"/>
        <w:rPr>
          <w:rFonts w:ascii="Times New Roman" w:eastAsia="Times New Roman" w:hAnsi="Times New Roman"/>
          <w:color w:val="000000"/>
          <w:sz w:val="18"/>
          <w:szCs w:val="18"/>
          <w:lang w:eastAsia="tr-TR"/>
        </w:rPr>
      </w:pPr>
    </w:p>
    <w:p w:rsidR="001719E6" w:rsidRPr="00FA3494" w:rsidRDefault="001719E6" w:rsidP="001719E6">
      <w:pPr>
        <w:tabs>
          <w:tab w:val="left" w:pos="180"/>
        </w:tabs>
        <w:spacing w:after="0" w:line="240" w:lineRule="exact"/>
        <w:ind w:firstLine="540"/>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B - Diğer Uygulamalar: </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1. Lamba başına 5 </w:t>
      </w:r>
      <w:proofErr w:type="spellStart"/>
      <w:r w:rsidRPr="00FA3494">
        <w:rPr>
          <w:rFonts w:ascii="Times New Roman" w:eastAsia="Times New Roman" w:hAnsi="Times New Roman"/>
          <w:color w:val="000000"/>
          <w:sz w:val="18"/>
          <w:szCs w:val="18"/>
          <w:lang w:eastAsia="tr-TR"/>
        </w:rPr>
        <w:t>mg’i</w:t>
      </w:r>
      <w:proofErr w:type="spellEnd"/>
      <w:r w:rsidRPr="00FA3494">
        <w:rPr>
          <w:rFonts w:ascii="Times New Roman" w:eastAsia="Times New Roman" w:hAnsi="Times New Roman"/>
          <w:color w:val="000000"/>
          <w:sz w:val="18"/>
          <w:szCs w:val="18"/>
          <w:lang w:eastAsia="tr-TR"/>
        </w:rPr>
        <w:t xml:space="preserve"> geçmemek üzere, kompakt floresan lambalardaki cıva.</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2. Aşağıdaki miktarları geçmemek kaydıyla, genel kullanım amaçlı düz floresan lambalardaki cıva:</w:t>
      </w:r>
    </w:p>
    <w:p w:rsidR="001719E6" w:rsidRPr="00FA3494" w:rsidRDefault="001719E6" w:rsidP="001719E6">
      <w:pPr>
        <w:tabs>
          <w:tab w:val="right" w:pos="3891"/>
        </w:tabs>
        <w:spacing w:after="0" w:line="240" w:lineRule="exact"/>
        <w:ind w:firstLine="540"/>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a) </w:t>
      </w:r>
      <w:proofErr w:type="spellStart"/>
      <w:r w:rsidRPr="00FA3494">
        <w:rPr>
          <w:rFonts w:ascii="Times New Roman" w:eastAsia="Times New Roman" w:hAnsi="Times New Roman"/>
          <w:color w:val="000000"/>
          <w:sz w:val="18"/>
          <w:szCs w:val="18"/>
          <w:lang w:eastAsia="tr-TR"/>
        </w:rPr>
        <w:t>Halofosfat</w:t>
      </w:r>
      <w:proofErr w:type="spellEnd"/>
      <w:r w:rsidRPr="00FA3494">
        <w:rPr>
          <w:rFonts w:ascii="Times New Roman" w:eastAsia="Times New Roman" w:hAnsi="Times New Roman"/>
          <w:color w:val="000000"/>
          <w:sz w:val="18"/>
          <w:szCs w:val="18"/>
          <w:lang w:eastAsia="tr-TR"/>
        </w:rPr>
        <w:tab/>
        <w:t>10 mg</w:t>
      </w:r>
    </w:p>
    <w:p w:rsidR="001719E6" w:rsidRPr="00FA3494" w:rsidRDefault="001719E6" w:rsidP="001719E6">
      <w:pPr>
        <w:tabs>
          <w:tab w:val="right" w:pos="3891"/>
        </w:tabs>
        <w:spacing w:after="0" w:line="240" w:lineRule="exact"/>
        <w:ind w:firstLine="540"/>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b) Normal ömürlü </w:t>
      </w:r>
      <w:proofErr w:type="spellStart"/>
      <w:r w:rsidRPr="00FA3494">
        <w:rPr>
          <w:rFonts w:ascii="Times New Roman" w:eastAsia="Times New Roman" w:hAnsi="Times New Roman"/>
          <w:color w:val="000000"/>
          <w:sz w:val="18"/>
          <w:szCs w:val="18"/>
          <w:lang w:eastAsia="tr-TR"/>
        </w:rPr>
        <w:t>trifosfat</w:t>
      </w:r>
      <w:proofErr w:type="spellEnd"/>
      <w:r w:rsidRPr="00FA3494">
        <w:rPr>
          <w:rFonts w:ascii="Times New Roman" w:eastAsia="Times New Roman" w:hAnsi="Times New Roman"/>
          <w:color w:val="000000"/>
          <w:sz w:val="18"/>
          <w:szCs w:val="18"/>
          <w:lang w:eastAsia="tr-TR"/>
        </w:rPr>
        <w:tab/>
        <w:t>5 mg</w:t>
      </w:r>
    </w:p>
    <w:p w:rsidR="001719E6" w:rsidRPr="00FA3494" w:rsidRDefault="001719E6" w:rsidP="001719E6">
      <w:pPr>
        <w:tabs>
          <w:tab w:val="right" w:pos="3891"/>
        </w:tabs>
        <w:spacing w:after="0" w:line="240" w:lineRule="exact"/>
        <w:ind w:firstLine="540"/>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c) Uzun ömürlü </w:t>
      </w:r>
      <w:proofErr w:type="spellStart"/>
      <w:r w:rsidRPr="00FA3494">
        <w:rPr>
          <w:rFonts w:ascii="Times New Roman" w:eastAsia="Times New Roman" w:hAnsi="Times New Roman"/>
          <w:color w:val="000000"/>
          <w:sz w:val="18"/>
          <w:szCs w:val="18"/>
          <w:lang w:eastAsia="tr-TR"/>
        </w:rPr>
        <w:t>trifosfat</w:t>
      </w:r>
      <w:proofErr w:type="spellEnd"/>
      <w:r w:rsidRPr="00FA3494">
        <w:rPr>
          <w:rFonts w:ascii="Times New Roman" w:eastAsia="Times New Roman" w:hAnsi="Times New Roman"/>
          <w:color w:val="000000"/>
          <w:sz w:val="18"/>
          <w:szCs w:val="18"/>
          <w:lang w:eastAsia="tr-TR"/>
        </w:rPr>
        <w:tab/>
        <w:t>8 mg</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3. Özel amaçlı düz (doğrusal) floresan lambalardaki cıva.</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4. Bu Ek’te özel olarak bahsi geçmeyen diğer lambalardaki cıva.</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5. Katod ışın tüpleri, elektronik bileşenler ve floresan tüplerin camındaki kurşun.</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6. Alaşım maddesi olarak çelikte ağırlıkça en fazla % 0,35 oranında, alüminyumda ağırlıkça en fazla % 0,4 oranında, bakır alaşımlarında ağırlıkça en fazla % 4 oranında kurşun.</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7. Yüksek ergime sıcaklığına sahip lehim içindeki kurşun (örnek: % 85’ten daha fazla kurşun içeren kurşun bazlı alaşımlar):</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a) Sunucularda, veri depolama ve veri depolama dizisi sistemlerinde, anahtarlama, sinyal, iletim ve telekomünikasyon sistemleri için ağ yönetimi ile ilgili ağ alt yapı donanımlarında kullanılan lehimlerdeki kurşun,</w:t>
      </w:r>
    </w:p>
    <w:p w:rsidR="001719E6" w:rsidRPr="00FA3494" w:rsidRDefault="001719E6" w:rsidP="001719E6">
      <w:pPr>
        <w:spacing w:after="0" w:line="240" w:lineRule="exact"/>
        <w:ind w:firstLine="540"/>
        <w:rPr>
          <w:rFonts w:ascii="Times New Roman" w:eastAsia="Times New Roman" w:hAnsi="Times New Roman"/>
          <w:color w:val="000000"/>
          <w:sz w:val="18"/>
          <w:szCs w:val="18"/>
          <w:lang w:val="es-EC"/>
        </w:rPr>
      </w:pPr>
      <w:r w:rsidRPr="00FA3494">
        <w:rPr>
          <w:rFonts w:ascii="Times New Roman" w:eastAsia="Times New Roman" w:hAnsi="Times New Roman"/>
          <w:color w:val="000000"/>
          <w:sz w:val="18"/>
          <w:szCs w:val="18"/>
          <w:lang w:val="es-EC"/>
        </w:rPr>
        <w:t>b) Elektronik seramik parçalardaki kurşun (örnek: piezzoelektronik cihazlar).</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8. Diğer ilgili mevzuat ile yasaklanmış uygulamalar hariç olmak üzere, elektrik kontaklarında ve kadmiyum kaplamalardaki kadmiyum ve bileşikleri.</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9. Absorbsiyonlu buzdolaplarında, karbon çelik soğutma sistemlerindeki korozyon önleyici madde olarak kullanılan krom6+ (Cr6+ ):</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a) Polimerik uygulamalarda kullanılan DecaBDE,</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b) Kurşun-bronz alaşımlı yatak ve burçlardaki kurşun.</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10. Birbiri ile uyumlu konnektör bacak sistemlerinde kullanılan kurşun.</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11. Isıl iletim modülü c-halkası için kaplama maddesi olarak kurşun.</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12. Optik ve filtre camlarda kullanılan kurşun ve kadmiyum.</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lastRenderedPageBreak/>
        <w:t>13. Mikroişlemcilerin kılıfı ile bacakların birbirlerine bağlanmasında kullanılan, alaşımında ikiden fazla element bulunan, ağırlık olarak % 80'den fazla, % 85'den az kurşun içeren lehimlerde kullanılan kurşun.</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14. Flip-Chip entegrelerinin kılıflarındaki yarı-iletken çekirdek ile kılıf taşıyıcısı arasındaki elektriksel bağlantıyı sağlayan lehimlerin içerdiği kurşun.</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15. Silikat kaplamalı tüp içeren lineer akkor flamanlı lambalarda kullanılan kurşun.</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16. Profesyonel reprografi uygulamaları için kullanılan yüksek yoğunluklu deşarjlı (HID) lambalardaki ışık sağlayıcı etken halinde bulunan kurşun-halide.</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17. BSP (BaSi2O5:Pb) gibi fosforları ihtiva eden, bronzlaştırıcı lamba olarak kullanılan ve de diazo-baskı reprografisi, litografi, böcek öldürücüler, SMS ((Sr,Ba)2MgSi2O7:Pb) gibi fosfor içerikli foto kimyasal ve kür işlemlerindeki özel lambalar olarak kullanılan deşarjlı lambaların floresan tozlarının içinde, aktivatör halinde bulunan kurşun (ağırlıkça % 1 veya daha az kurşun).</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18. Özel bileşimlerde temel amalgam olarak kullanılan PbBiSn-Hg ve PbInSn-Hg içeren kurşun ve çok küçük enerji tasarruf lambaları (ESL)’nda yardımcı amalgam olarak kullanılan PbSn-Hg içeren kurşun.</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19. Likid kristal ekranlarda (LCD) yer alan düz floresan lambaların ön ve arka katmanlarının birleştirilmesinde kullanılan camdaki kurşun oksit.</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20. Borosilikat camların üzerine yapılan cilalama uygulaması için kullanılan baskı mürekkeplerindeki kurşun ve kadmiyum içerikleri.</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21. Fiber optik iletişim sistemlerinde kullanılan RIG (nadir elementler sınıfından demir içeren grena) Faraday rotatörlerde saflığı bozan kurşun.</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22. İnce bacak aralıklı bileşenlerdeki bacak kaplamasındaki kurşun (bacak aralığı 0.65 mm’den küçük olan NiFe leadframe’e (entegre kılıflama şekli) sahip ve bacak aralığı 0.65 mm’den küçük olan bakır leadframe’e (entegre kılıflama şekli) sahip konnektörler hariç)</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23. Sıralı çok katmanlı seramik (disksel ve düzlemsel) delikten geçmeli kondansatörlerin makine lehimlemelerinde kullanılan kurşun.</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24. Plazma ekran panellerinde (PDP) ve yüzey iletken elektron yayıcı ekranlarda (SED) yapısal elemanlarda kullanılan kurşun oksit (Esasen ön ve arka cam dielektrik katmanında, veri yolu elektrotunda, siyah şeritte, adres elektrotunda, bariyer nervürde, sızdırmazlık fritinde ve frit halkasında, baskı macunlarında kullanılır.).</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25. Siyah ışıklı mavi (BLB) lambaların cam kaplamasındaki kurşun oksit.</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26. Yüksek güçlü (125 dB SPL ve üzerindeki akustik güç düzeylerinde saatler boyunca çalışacak şekilde tasarlanmış) hoparlörlerde kullanılan transdüserler için lehim olarak kurşun alaşımları.</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27. 19/3/2002 tarihli ve 24700 sayılı Resmî Gazete’de yayımlanan Kristal Cam Ürünleri Yönetmeliği ekinde tanımlanan kristal camlarda bulunan kurşun bağı.</w:t>
      </w:r>
    </w:p>
    <w:p w:rsidR="001719E6" w:rsidRPr="00FA3494" w:rsidRDefault="001719E6" w:rsidP="001719E6">
      <w:pPr>
        <w:spacing w:after="0" w:line="240" w:lineRule="exact"/>
        <w:rPr>
          <w:rFonts w:ascii="Times New Roman" w:eastAsia="Times New Roman" w:hAnsi="Times New Roman"/>
          <w:color w:val="000000"/>
          <w:sz w:val="18"/>
          <w:szCs w:val="18"/>
          <w:lang w:val="es-EC" w:eastAsia="tr-TR"/>
        </w:rPr>
      </w:pPr>
    </w:p>
    <w:p w:rsidR="001719E6" w:rsidRPr="00FA3494" w:rsidRDefault="001719E6" w:rsidP="001719E6">
      <w:pPr>
        <w:spacing w:after="0" w:line="240" w:lineRule="exact"/>
        <w:jc w:val="center"/>
        <w:rPr>
          <w:rFonts w:ascii="Times New Roman" w:eastAsia="Times New Roman" w:hAnsi="Times New Roman"/>
          <w:b/>
          <w:color w:val="000000"/>
          <w:sz w:val="18"/>
          <w:szCs w:val="18"/>
          <w:lang w:val="es-EC" w:eastAsia="tr-TR"/>
        </w:rPr>
      </w:pPr>
    </w:p>
    <w:p w:rsidR="001719E6" w:rsidRPr="00FA3494" w:rsidRDefault="001719E6" w:rsidP="001719E6">
      <w:pPr>
        <w:spacing w:after="0" w:line="240" w:lineRule="exact"/>
        <w:jc w:val="center"/>
        <w:rPr>
          <w:rFonts w:ascii="Times New Roman" w:eastAsia="Times New Roman" w:hAnsi="Times New Roman"/>
          <w:b/>
          <w:color w:val="000000"/>
          <w:sz w:val="18"/>
          <w:szCs w:val="18"/>
          <w:lang w:val="es-EC" w:eastAsia="tr-TR"/>
        </w:rPr>
      </w:pPr>
    </w:p>
    <w:p w:rsidR="001719E6" w:rsidRPr="00FA3494" w:rsidRDefault="001719E6" w:rsidP="001719E6">
      <w:pPr>
        <w:spacing w:after="0" w:line="240" w:lineRule="exact"/>
        <w:jc w:val="center"/>
        <w:rPr>
          <w:rFonts w:ascii="Times New Roman" w:eastAsia="Times New Roman" w:hAnsi="Times New Roman"/>
          <w:b/>
          <w:color w:val="000000"/>
          <w:sz w:val="18"/>
          <w:szCs w:val="18"/>
          <w:lang w:val="es-EC" w:eastAsia="tr-TR"/>
        </w:rPr>
      </w:pPr>
      <w:r w:rsidRPr="00FA3494">
        <w:rPr>
          <w:rFonts w:ascii="Times New Roman" w:eastAsia="Times New Roman" w:hAnsi="Times New Roman"/>
          <w:b/>
          <w:color w:val="000000"/>
          <w:sz w:val="18"/>
          <w:szCs w:val="18"/>
          <w:lang w:val="es-EC" w:eastAsia="tr-TR"/>
        </w:rPr>
        <w:t>Ek-3</w:t>
      </w:r>
    </w:p>
    <w:p w:rsidR="001719E6" w:rsidRPr="00FA3494" w:rsidRDefault="001719E6" w:rsidP="001719E6">
      <w:pPr>
        <w:spacing w:after="0" w:line="240" w:lineRule="exact"/>
        <w:jc w:val="center"/>
        <w:rPr>
          <w:rFonts w:ascii="Times New Roman" w:eastAsia="Times New Roman" w:hAnsi="Times New Roman"/>
          <w:b/>
          <w:color w:val="000000"/>
          <w:sz w:val="18"/>
          <w:szCs w:val="18"/>
          <w:lang w:val="es-EC" w:eastAsia="tr-TR"/>
        </w:rPr>
      </w:pPr>
    </w:p>
    <w:p w:rsidR="001719E6" w:rsidRPr="00FA3494" w:rsidRDefault="001719E6" w:rsidP="001719E6">
      <w:pPr>
        <w:keepNext/>
        <w:spacing w:after="0" w:line="240" w:lineRule="exact"/>
        <w:jc w:val="center"/>
        <w:outlineLvl w:val="2"/>
        <w:rPr>
          <w:rFonts w:ascii="Times New Roman" w:eastAsia="Times New Roman" w:hAnsi="Times New Roman"/>
          <w:color w:val="000000"/>
          <w:sz w:val="18"/>
          <w:szCs w:val="18"/>
          <w:lang w:val="es-EC"/>
        </w:rPr>
      </w:pPr>
      <w:r w:rsidRPr="00FA3494">
        <w:rPr>
          <w:rFonts w:ascii="Times New Roman" w:eastAsia="Times New Roman" w:hAnsi="Times New Roman"/>
          <w:color w:val="000000"/>
          <w:sz w:val="18"/>
          <w:szCs w:val="18"/>
          <w:lang w:val="es-EC"/>
        </w:rPr>
        <w:t>UYGUNLUK BEYAN FORMU</w:t>
      </w:r>
    </w:p>
    <w:p w:rsidR="001719E6" w:rsidRPr="00FA3494" w:rsidRDefault="001719E6" w:rsidP="001719E6">
      <w:pPr>
        <w:spacing w:after="0" w:line="240" w:lineRule="exact"/>
        <w:jc w:val="right"/>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 / .. / ....</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es-EC" w:eastAsia="tr-TR"/>
        </w:rPr>
      </w:pPr>
      <w:r w:rsidRPr="00FA3494">
        <w:rPr>
          <w:rFonts w:ascii="Times New Roman" w:eastAsia="Times New Roman" w:hAnsi="Times New Roman"/>
          <w:color w:val="000000"/>
          <w:sz w:val="18"/>
          <w:szCs w:val="18"/>
          <w:lang w:val="es-EC" w:eastAsia="tr-TR"/>
        </w:rPr>
        <w:t xml:space="preserve">Piyasaya sürmek istediğimiz, aşağıdaki tabloda belirtilen ürünlerimizin “AEEE Yönetmeliği” hükümlerine uygun olarak üretilmiş olduğunu taahhüt eder, </w:t>
      </w: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Gereğini arz ederiz.</w:t>
      </w:r>
    </w:p>
    <w:p w:rsidR="001719E6" w:rsidRPr="00FA3494" w:rsidRDefault="001719E6" w:rsidP="001719E6">
      <w:pPr>
        <w:spacing w:after="0" w:line="240" w:lineRule="exact"/>
        <w:rPr>
          <w:rFonts w:ascii="Times New Roman" w:eastAsia="Times New Roman" w:hAnsi="Times New Roman"/>
          <w:color w:val="000000"/>
          <w:sz w:val="18"/>
          <w:szCs w:val="18"/>
          <w:lang w:eastAsia="tr-T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3977"/>
      </w:tblGrid>
      <w:tr w:rsidR="001719E6" w:rsidRPr="00FA3494" w:rsidTr="00BF057E">
        <w:trPr>
          <w:trHeight w:val="20"/>
          <w:jc w:val="center"/>
        </w:trPr>
        <w:tc>
          <w:tcPr>
            <w:tcW w:w="8499" w:type="dxa"/>
            <w:gridSpan w:val="2"/>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PİYASAYA SÜRÜLEN ELEKTRİKLİ VE ELEKTRONİK EŞYALAR</w:t>
            </w:r>
          </w:p>
        </w:tc>
      </w:tr>
      <w:tr w:rsidR="001719E6" w:rsidRPr="00FA3494" w:rsidTr="00BF057E">
        <w:trPr>
          <w:trHeight w:val="20"/>
          <w:jc w:val="center"/>
        </w:trPr>
        <w:tc>
          <w:tcPr>
            <w:tcW w:w="4653" w:type="dxa"/>
            <w:tcBorders>
              <w:top w:val="single" w:sz="4" w:space="0" w:color="auto"/>
              <w:left w:val="single" w:sz="4" w:space="0" w:color="auto"/>
              <w:bottom w:val="single" w:sz="4" w:space="0" w:color="auto"/>
              <w:right w:val="nil"/>
            </w:tcBorders>
            <w:vAlign w:val="center"/>
            <w:hideMark/>
          </w:tcPr>
          <w:p w:rsidR="001719E6" w:rsidRPr="00FA3494" w:rsidRDefault="001719E6" w:rsidP="00BF057E">
            <w:pPr>
              <w:spacing w:after="0" w:line="20" w:lineRule="atLeas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Büyük ev eşyaları</w:t>
            </w:r>
          </w:p>
        </w:tc>
        <w:tc>
          <w:tcPr>
            <w:tcW w:w="3846" w:type="dxa"/>
            <w:tcBorders>
              <w:top w:val="nil"/>
              <w:left w:val="nil"/>
              <w:bottom w:val="single" w:sz="4" w:space="0" w:color="auto"/>
              <w:right w:val="single" w:sz="4" w:space="0" w:color="auto"/>
            </w:tcBorders>
            <w:vAlign w:val="center"/>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Var </w:t>
            </w:r>
            <w:r w:rsidRPr="00FA3494">
              <w:rPr>
                <w:rFonts w:ascii="Times New Roman" w:eastAsia="Times New Roman" w:hAnsi="Times New Roman"/>
                <w:color w:val="000000"/>
                <w:sz w:val="18"/>
                <w:szCs w:val="18"/>
                <w:lang w:eastAsia="tr-TR"/>
              </w:rPr>
              <w:sym w:font="Wingdings 2" w:char="F0A3"/>
            </w:r>
            <w:r w:rsidRPr="00FA3494">
              <w:rPr>
                <w:rFonts w:ascii="Times New Roman" w:eastAsia="Times New Roman" w:hAnsi="Times New Roman"/>
                <w:color w:val="000000"/>
                <w:sz w:val="18"/>
                <w:szCs w:val="18"/>
                <w:lang w:eastAsia="tr-TR"/>
              </w:rPr>
              <w:t xml:space="preserve"> Yok </w:t>
            </w:r>
            <w:r w:rsidRPr="00FA3494">
              <w:rPr>
                <w:rFonts w:ascii="Times New Roman" w:eastAsia="Times New Roman" w:hAnsi="Times New Roman"/>
                <w:color w:val="000000"/>
                <w:sz w:val="18"/>
                <w:szCs w:val="18"/>
                <w:lang w:eastAsia="tr-TR"/>
              </w:rPr>
              <w:sym w:font="Wingdings 2" w:char="F0A3"/>
            </w:r>
          </w:p>
        </w:tc>
      </w:tr>
      <w:tr w:rsidR="001719E6" w:rsidRPr="00FA3494" w:rsidTr="00BF057E">
        <w:trPr>
          <w:trHeight w:val="20"/>
          <w:jc w:val="center"/>
        </w:trPr>
        <w:tc>
          <w:tcPr>
            <w:tcW w:w="4653" w:type="dxa"/>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0" w:lineRule="atLeas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Küçük ev aletleri</w:t>
            </w:r>
          </w:p>
        </w:tc>
        <w:tc>
          <w:tcPr>
            <w:tcW w:w="3846" w:type="dxa"/>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Var </w:t>
            </w:r>
            <w:r w:rsidRPr="00FA3494">
              <w:rPr>
                <w:rFonts w:ascii="Times New Roman" w:eastAsia="Times New Roman" w:hAnsi="Times New Roman"/>
                <w:color w:val="000000"/>
                <w:sz w:val="18"/>
                <w:szCs w:val="18"/>
                <w:lang w:eastAsia="tr-TR"/>
              </w:rPr>
              <w:sym w:font="Wingdings 2" w:char="F0A3"/>
            </w:r>
            <w:r w:rsidRPr="00FA3494">
              <w:rPr>
                <w:rFonts w:ascii="Times New Roman" w:eastAsia="Times New Roman" w:hAnsi="Times New Roman"/>
                <w:color w:val="000000"/>
                <w:sz w:val="18"/>
                <w:szCs w:val="18"/>
                <w:lang w:eastAsia="tr-TR"/>
              </w:rPr>
              <w:t xml:space="preserve"> Yok </w:t>
            </w:r>
            <w:r w:rsidRPr="00FA3494">
              <w:rPr>
                <w:rFonts w:ascii="Times New Roman" w:eastAsia="Times New Roman" w:hAnsi="Times New Roman"/>
                <w:color w:val="000000"/>
                <w:sz w:val="18"/>
                <w:szCs w:val="18"/>
                <w:lang w:eastAsia="tr-TR"/>
              </w:rPr>
              <w:sym w:font="Wingdings 2" w:char="F0A3"/>
            </w:r>
          </w:p>
        </w:tc>
      </w:tr>
      <w:tr w:rsidR="001719E6" w:rsidRPr="00FA3494" w:rsidTr="00BF057E">
        <w:trPr>
          <w:trHeight w:val="20"/>
          <w:jc w:val="center"/>
        </w:trPr>
        <w:tc>
          <w:tcPr>
            <w:tcW w:w="4653" w:type="dxa"/>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0" w:lineRule="atLeas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Bilişim ve telekomünikasyon </w:t>
            </w:r>
            <w:proofErr w:type="gramStart"/>
            <w:r w:rsidRPr="00FA3494">
              <w:rPr>
                <w:rFonts w:ascii="Times New Roman" w:eastAsia="Times New Roman" w:hAnsi="Times New Roman"/>
                <w:color w:val="000000"/>
                <w:sz w:val="18"/>
                <w:szCs w:val="18"/>
                <w:lang w:eastAsia="tr-TR"/>
              </w:rPr>
              <w:t>ekipmanları</w:t>
            </w:r>
            <w:proofErr w:type="gramEnd"/>
          </w:p>
        </w:tc>
        <w:tc>
          <w:tcPr>
            <w:tcW w:w="3846" w:type="dxa"/>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Var </w:t>
            </w:r>
            <w:r w:rsidRPr="00FA3494">
              <w:rPr>
                <w:rFonts w:ascii="Times New Roman" w:eastAsia="Times New Roman" w:hAnsi="Times New Roman"/>
                <w:color w:val="000000"/>
                <w:sz w:val="18"/>
                <w:szCs w:val="18"/>
                <w:lang w:eastAsia="tr-TR"/>
              </w:rPr>
              <w:sym w:font="Wingdings 2" w:char="F0A3"/>
            </w:r>
            <w:r w:rsidRPr="00FA3494">
              <w:rPr>
                <w:rFonts w:ascii="Times New Roman" w:eastAsia="Times New Roman" w:hAnsi="Times New Roman"/>
                <w:color w:val="000000"/>
                <w:sz w:val="18"/>
                <w:szCs w:val="18"/>
                <w:lang w:eastAsia="tr-TR"/>
              </w:rPr>
              <w:t xml:space="preserve"> Yok </w:t>
            </w:r>
            <w:r w:rsidRPr="00FA3494">
              <w:rPr>
                <w:rFonts w:ascii="Times New Roman" w:eastAsia="Times New Roman" w:hAnsi="Times New Roman"/>
                <w:color w:val="000000"/>
                <w:sz w:val="18"/>
                <w:szCs w:val="18"/>
                <w:lang w:eastAsia="tr-TR"/>
              </w:rPr>
              <w:sym w:font="Wingdings 2" w:char="F0A3"/>
            </w:r>
          </w:p>
        </w:tc>
      </w:tr>
      <w:tr w:rsidR="001719E6" w:rsidRPr="00FA3494" w:rsidTr="00BF057E">
        <w:trPr>
          <w:trHeight w:val="20"/>
          <w:jc w:val="center"/>
        </w:trPr>
        <w:tc>
          <w:tcPr>
            <w:tcW w:w="4653" w:type="dxa"/>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0" w:lineRule="atLeas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Tüketici </w:t>
            </w:r>
            <w:proofErr w:type="gramStart"/>
            <w:r w:rsidRPr="00FA3494">
              <w:rPr>
                <w:rFonts w:ascii="Times New Roman" w:eastAsia="Times New Roman" w:hAnsi="Times New Roman"/>
                <w:color w:val="000000"/>
                <w:sz w:val="18"/>
                <w:szCs w:val="18"/>
                <w:lang w:eastAsia="tr-TR"/>
              </w:rPr>
              <w:t>ekipmanları</w:t>
            </w:r>
            <w:proofErr w:type="gramEnd"/>
          </w:p>
        </w:tc>
        <w:tc>
          <w:tcPr>
            <w:tcW w:w="3846" w:type="dxa"/>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Var </w:t>
            </w:r>
            <w:r w:rsidRPr="00FA3494">
              <w:rPr>
                <w:rFonts w:ascii="Times New Roman" w:eastAsia="Times New Roman" w:hAnsi="Times New Roman"/>
                <w:color w:val="000000"/>
                <w:sz w:val="18"/>
                <w:szCs w:val="18"/>
                <w:lang w:eastAsia="tr-TR"/>
              </w:rPr>
              <w:sym w:font="Wingdings 2" w:char="F0A3"/>
            </w:r>
            <w:r w:rsidRPr="00FA3494">
              <w:rPr>
                <w:rFonts w:ascii="Times New Roman" w:eastAsia="Times New Roman" w:hAnsi="Times New Roman"/>
                <w:color w:val="000000"/>
                <w:sz w:val="18"/>
                <w:szCs w:val="18"/>
                <w:lang w:eastAsia="tr-TR"/>
              </w:rPr>
              <w:t xml:space="preserve"> Yok </w:t>
            </w:r>
            <w:r w:rsidRPr="00FA3494">
              <w:rPr>
                <w:rFonts w:ascii="Times New Roman" w:eastAsia="Times New Roman" w:hAnsi="Times New Roman"/>
                <w:color w:val="000000"/>
                <w:sz w:val="18"/>
                <w:szCs w:val="18"/>
                <w:lang w:eastAsia="tr-TR"/>
              </w:rPr>
              <w:sym w:font="Wingdings 2" w:char="F0A3"/>
            </w:r>
          </w:p>
        </w:tc>
      </w:tr>
      <w:tr w:rsidR="001719E6" w:rsidRPr="00FA3494" w:rsidTr="00BF057E">
        <w:trPr>
          <w:trHeight w:val="20"/>
          <w:jc w:val="center"/>
        </w:trPr>
        <w:tc>
          <w:tcPr>
            <w:tcW w:w="4653" w:type="dxa"/>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0" w:lineRule="atLeas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Aydınlatma </w:t>
            </w:r>
            <w:proofErr w:type="gramStart"/>
            <w:r w:rsidRPr="00FA3494">
              <w:rPr>
                <w:rFonts w:ascii="Times New Roman" w:eastAsia="Times New Roman" w:hAnsi="Times New Roman"/>
                <w:color w:val="000000"/>
                <w:sz w:val="18"/>
                <w:szCs w:val="18"/>
                <w:lang w:eastAsia="tr-TR"/>
              </w:rPr>
              <w:t>ekipmanları</w:t>
            </w:r>
            <w:proofErr w:type="gramEnd"/>
          </w:p>
        </w:tc>
        <w:tc>
          <w:tcPr>
            <w:tcW w:w="3846" w:type="dxa"/>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Var </w:t>
            </w:r>
            <w:r w:rsidRPr="00FA3494">
              <w:rPr>
                <w:rFonts w:ascii="Times New Roman" w:eastAsia="Times New Roman" w:hAnsi="Times New Roman"/>
                <w:color w:val="000000"/>
                <w:sz w:val="18"/>
                <w:szCs w:val="18"/>
                <w:lang w:eastAsia="tr-TR"/>
              </w:rPr>
              <w:sym w:font="Wingdings 2" w:char="F0A3"/>
            </w:r>
            <w:r w:rsidRPr="00FA3494">
              <w:rPr>
                <w:rFonts w:ascii="Times New Roman" w:eastAsia="Times New Roman" w:hAnsi="Times New Roman"/>
                <w:color w:val="000000"/>
                <w:sz w:val="18"/>
                <w:szCs w:val="18"/>
                <w:lang w:eastAsia="tr-TR"/>
              </w:rPr>
              <w:t xml:space="preserve"> Yok </w:t>
            </w:r>
            <w:r w:rsidRPr="00FA3494">
              <w:rPr>
                <w:rFonts w:ascii="Times New Roman" w:eastAsia="Times New Roman" w:hAnsi="Times New Roman"/>
                <w:color w:val="000000"/>
                <w:sz w:val="18"/>
                <w:szCs w:val="18"/>
                <w:lang w:eastAsia="tr-TR"/>
              </w:rPr>
              <w:sym w:font="Wingdings 2" w:char="F0A3"/>
            </w:r>
          </w:p>
        </w:tc>
      </w:tr>
      <w:tr w:rsidR="001719E6" w:rsidRPr="00FA3494" w:rsidTr="00BF057E">
        <w:trPr>
          <w:trHeight w:val="20"/>
          <w:jc w:val="center"/>
        </w:trPr>
        <w:tc>
          <w:tcPr>
            <w:tcW w:w="4653" w:type="dxa"/>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0" w:lineRule="atLeas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Elektrikli ve elektronik aletler</w:t>
            </w:r>
          </w:p>
        </w:tc>
        <w:tc>
          <w:tcPr>
            <w:tcW w:w="3846" w:type="dxa"/>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Var </w:t>
            </w:r>
            <w:r w:rsidRPr="00FA3494">
              <w:rPr>
                <w:rFonts w:ascii="Times New Roman" w:eastAsia="Times New Roman" w:hAnsi="Times New Roman"/>
                <w:color w:val="000000"/>
                <w:sz w:val="18"/>
                <w:szCs w:val="18"/>
                <w:lang w:eastAsia="tr-TR"/>
              </w:rPr>
              <w:sym w:font="Wingdings 2" w:char="F0A3"/>
            </w:r>
            <w:r w:rsidRPr="00FA3494">
              <w:rPr>
                <w:rFonts w:ascii="Times New Roman" w:eastAsia="Times New Roman" w:hAnsi="Times New Roman"/>
                <w:color w:val="000000"/>
                <w:sz w:val="18"/>
                <w:szCs w:val="18"/>
                <w:lang w:eastAsia="tr-TR"/>
              </w:rPr>
              <w:t xml:space="preserve"> Yok </w:t>
            </w:r>
            <w:r w:rsidRPr="00FA3494">
              <w:rPr>
                <w:rFonts w:ascii="Times New Roman" w:eastAsia="Times New Roman" w:hAnsi="Times New Roman"/>
                <w:color w:val="000000"/>
                <w:sz w:val="18"/>
                <w:szCs w:val="18"/>
                <w:lang w:eastAsia="tr-TR"/>
              </w:rPr>
              <w:sym w:font="Wingdings 2" w:char="F0A3"/>
            </w:r>
          </w:p>
        </w:tc>
      </w:tr>
      <w:tr w:rsidR="001719E6" w:rsidRPr="00FA3494" w:rsidTr="00BF057E">
        <w:trPr>
          <w:trHeight w:val="20"/>
          <w:jc w:val="center"/>
        </w:trPr>
        <w:tc>
          <w:tcPr>
            <w:tcW w:w="4653" w:type="dxa"/>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0" w:lineRule="atLeast"/>
              <w:rPr>
                <w:rFonts w:ascii="Times New Roman" w:eastAsia="Times New Roman" w:hAnsi="Times New Roman"/>
                <w:color w:val="000000"/>
                <w:sz w:val="18"/>
                <w:szCs w:val="18"/>
                <w:lang w:val="da-DK" w:eastAsia="tr-TR"/>
              </w:rPr>
            </w:pPr>
            <w:r w:rsidRPr="00FA3494">
              <w:rPr>
                <w:rFonts w:ascii="Times New Roman" w:eastAsia="Times New Roman" w:hAnsi="Times New Roman"/>
                <w:color w:val="000000"/>
                <w:sz w:val="18"/>
                <w:szCs w:val="18"/>
                <w:lang w:val="da-DK" w:eastAsia="tr-TR"/>
              </w:rPr>
              <w:t xml:space="preserve">Oyuncaklar, eğlence ve spor </w:t>
            </w:r>
            <w:r w:rsidRPr="00FA3494">
              <w:rPr>
                <w:rFonts w:ascii="Times New Roman" w:eastAsia="Times New Roman" w:hAnsi="Times New Roman"/>
                <w:sz w:val="18"/>
                <w:szCs w:val="18"/>
                <w:lang w:val="da-DK" w:eastAsia="tr-TR"/>
              </w:rPr>
              <w:t>ekipmanları</w:t>
            </w:r>
          </w:p>
        </w:tc>
        <w:tc>
          <w:tcPr>
            <w:tcW w:w="3846" w:type="dxa"/>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val="da-DK" w:eastAsia="tr-TR"/>
              </w:rPr>
            </w:pPr>
            <w:r w:rsidRPr="00FA3494">
              <w:rPr>
                <w:rFonts w:ascii="Times New Roman" w:eastAsia="Times New Roman" w:hAnsi="Times New Roman"/>
                <w:color w:val="000000"/>
                <w:sz w:val="18"/>
                <w:szCs w:val="18"/>
                <w:lang w:val="da-DK" w:eastAsia="tr-TR"/>
              </w:rPr>
              <w:t xml:space="preserve">Var </w:t>
            </w:r>
            <w:r w:rsidRPr="00FA3494">
              <w:rPr>
                <w:rFonts w:ascii="Times New Roman" w:eastAsia="Times New Roman" w:hAnsi="Times New Roman"/>
                <w:color w:val="000000"/>
                <w:sz w:val="18"/>
                <w:szCs w:val="18"/>
                <w:lang w:eastAsia="tr-TR"/>
              </w:rPr>
              <w:sym w:font="Wingdings 2" w:char="F0A3"/>
            </w:r>
            <w:r w:rsidRPr="00FA3494">
              <w:rPr>
                <w:rFonts w:ascii="Times New Roman" w:eastAsia="Times New Roman" w:hAnsi="Times New Roman"/>
                <w:color w:val="000000"/>
                <w:sz w:val="18"/>
                <w:szCs w:val="18"/>
                <w:lang w:val="da-DK" w:eastAsia="tr-TR"/>
              </w:rPr>
              <w:t xml:space="preserve"> Yok </w:t>
            </w:r>
            <w:r w:rsidRPr="00FA3494">
              <w:rPr>
                <w:rFonts w:ascii="Times New Roman" w:eastAsia="Times New Roman" w:hAnsi="Times New Roman"/>
                <w:color w:val="000000"/>
                <w:sz w:val="18"/>
                <w:szCs w:val="18"/>
                <w:lang w:eastAsia="tr-TR"/>
              </w:rPr>
              <w:sym w:font="Wingdings 2" w:char="F0A3"/>
            </w:r>
          </w:p>
        </w:tc>
      </w:tr>
      <w:tr w:rsidR="001719E6" w:rsidRPr="00FA3494" w:rsidTr="00BF057E">
        <w:trPr>
          <w:trHeight w:val="20"/>
          <w:jc w:val="center"/>
        </w:trPr>
        <w:tc>
          <w:tcPr>
            <w:tcW w:w="4653" w:type="dxa"/>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0" w:lineRule="atLeast"/>
              <w:rPr>
                <w:rFonts w:ascii="Times New Roman" w:eastAsia="Times New Roman" w:hAnsi="Times New Roman"/>
                <w:color w:val="000000"/>
                <w:sz w:val="18"/>
                <w:szCs w:val="18"/>
                <w:lang w:val="da-DK" w:eastAsia="tr-TR"/>
              </w:rPr>
            </w:pPr>
            <w:r w:rsidRPr="00FA3494">
              <w:rPr>
                <w:rFonts w:ascii="Times New Roman" w:eastAsia="Times New Roman" w:hAnsi="Times New Roman"/>
                <w:color w:val="000000"/>
                <w:sz w:val="18"/>
                <w:szCs w:val="18"/>
                <w:lang w:val="da-DK" w:eastAsia="tr-TR"/>
              </w:rPr>
              <w:t>Otomatlar</w:t>
            </w:r>
          </w:p>
        </w:tc>
        <w:tc>
          <w:tcPr>
            <w:tcW w:w="3846" w:type="dxa"/>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0" w:lineRule="atLeast"/>
              <w:jc w:val="center"/>
              <w:rPr>
                <w:rFonts w:ascii="Times New Roman" w:eastAsia="Times New Roman" w:hAnsi="Times New Roman"/>
                <w:color w:val="000000"/>
                <w:sz w:val="18"/>
                <w:szCs w:val="18"/>
                <w:lang w:val="da-DK" w:eastAsia="tr-TR"/>
              </w:rPr>
            </w:pPr>
            <w:r w:rsidRPr="00FA3494">
              <w:rPr>
                <w:rFonts w:ascii="Times New Roman" w:eastAsia="Times New Roman" w:hAnsi="Times New Roman"/>
                <w:color w:val="000000"/>
                <w:sz w:val="18"/>
                <w:szCs w:val="18"/>
                <w:lang w:val="da-DK" w:eastAsia="tr-TR"/>
              </w:rPr>
              <w:t xml:space="preserve">Var </w:t>
            </w:r>
            <w:r w:rsidRPr="00FA3494">
              <w:rPr>
                <w:rFonts w:ascii="Times New Roman" w:eastAsia="Times New Roman" w:hAnsi="Times New Roman"/>
                <w:color w:val="000000"/>
                <w:sz w:val="18"/>
                <w:szCs w:val="18"/>
                <w:lang w:eastAsia="tr-TR"/>
              </w:rPr>
              <w:sym w:font="Wingdings 2" w:char="F0A3"/>
            </w:r>
            <w:r w:rsidRPr="00FA3494">
              <w:rPr>
                <w:rFonts w:ascii="Times New Roman" w:eastAsia="Times New Roman" w:hAnsi="Times New Roman"/>
                <w:color w:val="000000"/>
                <w:sz w:val="18"/>
                <w:szCs w:val="18"/>
                <w:lang w:val="da-DK" w:eastAsia="tr-TR"/>
              </w:rPr>
              <w:t xml:space="preserve"> Yok </w:t>
            </w:r>
            <w:r w:rsidRPr="00FA3494">
              <w:rPr>
                <w:rFonts w:ascii="Times New Roman" w:eastAsia="Times New Roman" w:hAnsi="Times New Roman"/>
                <w:color w:val="000000"/>
                <w:sz w:val="18"/>
                <w:szCs w:val="18"/>
                <w:lang w:eastAsia="tr-TR"/>
              </w:rPr>
              <w:sym w:font="Wingdings 2" w:char="F0A3"/>
            </w:r>
          </w:p>
        </w:tc>
      </w:tr>
    </w:tbl>
    <w:p w:rsidR="001719E6" w:rsidRPr="00FA3494" w:rsidRDefault="001719E6" w:rsidP="001719E6">
      <w:pPr>
        <w:spacing w:after="0" w:line="240" w:lineRule="exact"/>
        <w:jc w:val="both"/>
        <w:rPr>
          <w:rFonts w:ascii="Times New Roman" w:eastAsia="Times New Roman" w:hAnsi="Times New Roman"/>
          <w:color w:val="000000"/>
          <w:sz w:val="18"/>
          <w:szCs w:val="18"/>
          <w:lang w:val="da-DK" w:eastAsia="tr-TR"/>
        </w:rPr>
      </w:pPr>
    </w:p>
    <w:p w:rsidR="001719E6" w:rsidRPr="00FA3494" w:rsidRDefault="001719E6" w:rsidP="001719E6">
      <w:pPr>
        <w:spacing w:after="0" w:line="240" w:lineRule="exact"/>
        <w:ind w:firstLine="540"/>
        <w:jc w:val="both"/>
        <w:rPr>
          <w:rFonts w:ascii="Times New Roman" w:eastAsia="Times New Roman" w:hAnsi="Times New Roman"/>
          <w:color w:val="000000"/>
          <w:sz w:val="18"/>
          <w:szCs w:val="18"/>
          <w:lang w:val="da-DK" w:eastAsia="tr-TR"/>
        </w:rPr>
      </w:pPr>
      <w:r w:rsidRPr="00FA3494">
        <w:rPr>
          <w:rFonts w:ascii="Times New Roman" w:eastAsia="Times New Roman" w:hAnsi="Times New Roman"/>
          <w:color w:val="000000"/>
          <w:sz w:val="18"/>
          <w:szCs w:val="18"/>
          <w:lang w:val="da-DK" w:eastAsia="tr-TR"/>
        </w:rPr>
        <w:t xml:space="preserve">Formda verilen bilgilerin doğruluğunu kabul ederek, bu bilgilerin yanlışlığının tespit edilmesi halinde, 2872 sayılı Çevre Kanununun 26 ncı maddesine göre gerçeğe aykırı belge düzenleyenlere verilecek cezaların bilgim </w:t>
      </w:r>
      <w:r w:rsidRPr="00FA3494">
        <w:rPr>
          <w:rFonts w:ascii="Times New Roman" w:eastAsia="Times New Roman" w:hAnsi="Times New Roman"/>
          <w:color w:val="000000"/>
          <w:sz w:val="18"/>
          <w:szCs w:val="18"/>
          <w:lang w:eastAsia="tr-TR"/>
        </w:rPr>
        <w:t>d</w:t>
      </w:r>
      <w:r w:rsidRPr="00FA3494">
        <w:rPr>
          <w:rFonts w:ascii="Times New Roman" w:eastAsia="Times New Roman" w:hAnsi="Times New Roman"/>
          <w:snapToGrid w:val="0"/>
          <w:color w:val="000000"/>
          <w:sz w:val="18"/>
          <w:szCs w:val="18"/>
          <w:lang w:eastAsia="tr-TR"/>
        </w:rPr>
        <w:t>â</w:t>
      </w:r>
      <w:r w:rsidRPr="00FA3494">
        <w:rPr>
          <w:rFonts w:ascii="Times New Roman" w:eastAsia="Times New Roman" w:hAnsi="Times New Roman"/>
          <w:color w:val="000000"/>
          <w:sz w:val="18"/>
          <w:szCs w:val="18"/>
          <w:lang w:eastAsia="tr-TR"/>
        </w:rPr>
        <w:t>hil</w:t>
      </w:r>
      <w:r w:rsidRPr="00FA3494">
        <w:rPr>
          <w:rFonts w:ascii="Times New Roman" w:eastAsia="Times New Roman" w:hAnsi="Times New Roman"/>
          <w:color w:val="000000"/>
          <w:sz w:val="18"/>
          <w:szCs w:val="18"/>
          <w:lang w:val="da-DK" w:eastAsia="tr-TR"/>
        </w:rPr>
        <w:t>inde olduğunu kabul ederim.</w:t>
      </w:r>
    </w:p>
    <w:p w:rsidR="001719E6" w:rsidRPr="00FA3494" w:rsidRDefault="001719E6" w:rsidP="001719E6">
      <w:pPr>
        <w:spacing w:after="0" w:line="240" w:lineRule="exact"/>
        <w:jc w:val="right"/>
        <w:rPr>
          <w:rFonts w:ascii="Times New Roman" w:eastAsia="Times New Roman" w:hAnsi="Times New Roman"/>
          <w:color w:val="000000"/>
          <w:sz w:val="18"/>
          <w:szCs w:val="18"/>
          <w:lang w:val="da-DK" w:eastAsia="tr-TR"/>
        </w:rPr>
      </w:pPr>
    </w:p>
    <w:p w:rsidR="001719E6" w:rsidRPr="00FA3494" w:rsidRDefault="001719E6" w:rsidP="001719E6">
      <w:pPr>
        <w:spacing w:after="0" w:line="240" w:lineRule="exact"/>
        <w:jc w:val="right"/>
        <w:rPr>
          <w:rFonts w:ascii="Times New Roman" w:eastAsia="Times New Roman" w:hAnsi="Times New Roman"/>
          <w:color w:val="000000"/>
          <w:sz w:val="18"/>
          <w:szCs w:val="18"/>
          <w:lang w:val="da-DK" w:eastAsia="tr-TR"/>
        </w:rPr>
      </w:pPr>
    </w:p>
    <w:p w:rsidR="001719E6" w:rsidRPr="00FA3494" w:rsidRDefault="001719E6" w:rsidP="001719E6">
      <w:pPr>
        <w:spacing w:after="0" w:line="240" w:lineRule="exact"/>
        <w:jc w:val="right"/>
        <w:rPr>
          <w:rFonts w:ascii="Times New Roman" w:eastAsia="Times New Roman" w:hAnsi="Times New Roman"/>
          <w:color w:val="000000"/>
          <w:sz w:val="18"/>
          <w:szCs w:val="18"/>
          <w:lang w:val="da-DK" w:eastAsia="tr-TR"/>
        </w:rPr>
      </w:pPr>
    </w:p>
    <w:p w:rsidR="001719E6" w:rsidRPr="00FA3494" w:rsidRDefault="001719E6" w:rsidP="001719E6">
      <w:pPr>
        <w:spacing w:after="0" w:line="240" w:lineRule="exact"/>
        <w:jc w:val="right"/>
        <w:rPr>
          <w:rFonts w:ascii="Times New Roman" w:eastAsia="Times New Roman" w:hAnsi="Times New Roman"/>
          <w:color w:val="000000"/>
          <w:sz w:val="18"/>
          <w:szCs w:val="18"/>
          <w:lang w:val="da-DK" w:eastAsia="tr-TR"/>
        </w:rPr>
      </w:pPr>
      <w:r w:rsidRPr="00FA3494">
        <w:rPr>
          <w:rFonts w:ascii="Times New Roman" w:eastAsia="Times New Roman" w:hAnsi="Times New Roman"/>
          <w:color w:val="000000"/>
          <w:sz w:val="18"/>
          <w:szCs w:val="18"/>
          <w:lang w:val="da-DK" w:eastAsia="tr-TR"/>
        </w:rPr>
        <w:t>Firma Unvanı</w:t>
      </w:r>
    </w:p>
    <w:p w:rsidR="001719E6" w:rsidRPr="00FA3494" w:rsidRDefault="001719E6" w:rsidP="001719E6">
      <w:pPr>
        <w:spacing w:after="0" w:line="240" w:lineRule="exact"/>
        <w:jc w:val="right"/>
        <w:rPr>
          <w:rFonts w:ascii="Times New Roman" w:eastAsia="Times New Roman" w:hAnsi="Times New Roman"/>
          <w:color w:val="000000"/>
          <w:sz w:val="18"/>
          <w:szCs w:val="18"/>
          <w:lang w:val="da-DK" w:eastAsia="tr-TR"/>
        </w:rPr>
      </w:pPr>
      <w:r w:rsidRPr="00FA3494">
        <w:rPr>
          <w:rFonts w:ascii="Times New Roman" w:eastAsia="Times New Roman" w:hAnsi="Times New Roman"/>
          <w:color w:val="000000"/>
          <w:sz w:val="18"/>
          <w:szCs w:val="18"/>
          <w:lang w:val="da-DK" w:eastAsia="tr-TR"/>
        </w:rPr>
        <w:t>Yetkili İmza</w:t>
      </w:r>
    </w:p>
    <w:p w:rsidR="001719E6" w:rsidRPr="00FA3494" w:rsidRDefault="001719E6" w:rsidP="001719E6">
      <w:pPr>
        <w:tabs>
          <w:tab w:val="left" w:pos="2358"/>
        </w:tabs>
        <w:spacing w:after="0" w:line="240" w:lineRule="exact"/>
        <w:rPr>
          <w:rFonts w:ascii="Times New Roman" w:eastAsia="Times New Roman" w:hAnsi="Times New Roman"/>
          <w:color w:val="000000"/>
          <w:sz w:val="18"/>
          <w:szCs w:val="18"/>
          <w:lang w:val="da-DK" w:eastAsia="tr-TR"/>
        </w:rPr>
      </w:pPr>
      <w:r w:rsidRPr="00FA3494">
        <w:rPr>
          <w:rFonts w:ascii="Times New Roman" w:eastAsia="Times New Roman" w:hAnsi="Times New Roman"/>
          <w:color w:val="000000"/>
          <w:sz w:val="18"/>
          <w:szCs w:val="18"/>
          <w:lang w:val="da-DK" w:eastAsia="tr-TR"/>
        </w:rPr>
        <w:t>Firmanın adresi</w:t>
      </w:r>
      <w:r w:rsidRPr="00FA3494">
        <w:rPr>
          <w:rFonts w:ascii="Times New Roman" w:eastAsia="Times New Roman" w:hAnsi="Times New Roman"/>
          <w:color w:val="000000"/>
          <w:sz w:val="18"/>
          <w:szCs w:val="18"/>
          <w:lang w:val="da-DK" w:eastAsia="tr-TR"/>
        </w:rPr>
        <w:tab/>
        <w:t>:</w:t>
      </w:r>
    </w:p>
    <w:p w:rsidR="001719E6" w:rsidRPr="00FA3494" w:rsidRDefault="001719E6" w:rsidP="001719E6">
      <w:pPr>
        <w:tabs>
          <w:tab w:val="left" w:pos="2358"/>
        </w:tabs>
        <w:spacing w:after="0" w:line="240" w:lineRule="exact"/>
        <w:rPr>
          <w:rFonts w:ascii="Times New Roman" w:eastAsia="Times New Roman" w:hAnsi="Times New Roman"/>
          <w:color w:val="000000"/>
          <w:sz w:val="18"/>
          <w:szCs w:val="18"/>
          <w:lang w:val="it-IT" w:eastAsia="tr-TR"/>
        </w:rPr>
      </w:pPr>
      <w:r w:rsidRPr="00FA3494">
        <w:rPr>
          <w:rFonts w:ascii="Times New Roman" w:eastAsia="Times New Roman" w:hAnsi="Times New Roman"/>
          <w:color w:val="000000"/>
          <w:sz w:val="18"/>
          <w:szCs w:val="18"/>
          <w:lang w:val="it-IT" w:eastAsia="tr-TR"/>
        </w:rPr>
        <w:t>Tel</w:t>
      </w:r>
      <w:r w:rsidRPr="00FA3494">
        <w:rPr>
          <w:rFonts w:ascii="Times New Roman" w:eastAsia="Times New Roman" w:hAnsi="Times New Roman"/>
          <w:color w:val="000000"/>
          <w:sz w:val="18"/>
          <w:szCs w:val="18"/>
          <w:lang w:val="it-IT" w:eastAsia="tr-TR"/>
        </w:rPr>
        <w:tab/>
        <w:t>:</w:t>
      </w:r>
    </w:p>
    <w:p w:rsidR="001719E6" w:rsidRPr="00FA3494" w:rsidRDefault="001719E6" w:rsidP="001719E6">
      <w:pPr>
        <w:tabs>
          <w:tab w:val="left" w:pos="2358"/>
        </w:tabs>
        <w:spacing w:after="0" w:line="240" w:lineRule="exact"/>
        <w:rPr>
          <w:rFonts w:ascii="Times New Roman" w:eastAsia="Times New Roman" w:hAnsi="Times New Roman"/>
          <w:color w:val="000000"/>
          <w:sz w:val="18"/>
          <w:szCs w:val="18"/>
          <w:lang w:val="it-IT" w:eastAsia="tr-TR"/>
        </w:rPr>
      </w:pPr>
      <w:r w:rsidRPr="00FA3494">
        <w:rPr>
          <w:rFonts w:ascii="Times New Roman" w:eastAsia="Times New Roman" w:hAnsi="Times New Roman"/>
          <w:color w:val="000000"/>
          <w:sz w:val="18"/>
          <w:szCs w:val="18"/>
          <w:lang w:val="it-IT" w:eastAsia="tr-TR"/>
        </w:rPr>
        <w:t>Faks</w:t>
      </w:r>
      <w:r w:rsidRPr="00FA3494">
        <w:rPr>
          <w:rFonts w:ascii="Times New Roman" w:eastAsia="Times New Roman" w:hAnsi="Times New Roman"/>
          <w:color w:val="000000"/>
          <w:sz w:val="18"/>
          <w:szCs w:val="18"/>
          <w:lang w:val="it-IT" w:eastAsia="tr-TR"/>
        </w:rPr>
        <w:tab/>
        <w:t>:</w:t>
      </w:r>
    </w:p>
    <w:p w:rsidR="001719E6" w:rsidRPr="00FA3494" w:rsidRDefault="001719E6" w:rsidP="001719E6">
      <w:pPr>
        <w:tabs>
          <w:tab w:val="left" w:pos="2358"/>
        </w:tabs>
        <w:spacing w:after="0" w:line="240" w:lineRule="exact"/>
        <w:rPr>
          <w:rFonts w:ascii="Times New Roman" w:eastAsia="Times New Roman" w:hAnsi="Times New Roman"/>
          <w:color w:val="000000"/>
          <w:sz w:val="18"/>
          <w:szCs w:val="18"/>
          <w:lang w:val="it-IT" w:eastAsia="tr-TR"/>
        </w:rPr>
      </w:pPr>
      <w:r w:rsidRPr="00FA3494">
        <w:rPr>
          <w:rFonts w:ascii="Times New Roman" w:eastAsia="Times New Roman" w:hAnsi="Times New Roman"/>
          <w:color w:val="000000"/>
          <w:sz w:val="18"/>
          <w:szCs w:val="18"/>
          <w:lang w:val="it-IT" w:eastAsia="tr-TR"/>
        </w:rPr>
        <w:t>e-posta</w:t>
      </w:r>
      <w:r w:rsidRPr="00FA3494">
        <w:rPr>
          <w:rFonts w:ascii="Times New Roman" w:eastAsia="Times New Roman" w:hAnsi="Times New Roman"/>
          <w:color w:val="000000"/>
          <w:sz w:val="18"/>
          <w:szCs w:val="18"/>
          <w:lang w:val="it-IT" w:eastAsia="tr-TR"/>
        </w:rPr>
        <w:tab/>
        <w:t>:</w:t>
      </w:r>
    </w:p>
    <w:p w:rsidR="001719E6" w:rsidRPr="00FA3494" w:rsidRDefault="001719E6" w:rsidP="001719E6">
      <w:pPr>
        <w:tabs>
          <w:tab w:val="left" w:pos="2358"/>
        </w:tabs>
        <w:spacing w:after="0" w:line="240" w:lineRule="exact"/>
        <w:rPr>
          <w:rFonts w:ascii="Times New Roman" w:eastAsia="Times New Roman" w:hAnsi="Times New Roman"/>
          <w:color w:val="000000"/>
          <w:sz w:val="18"/>
          <w:szCs w:val="18"/>
          <w:lang w:val="it-IT" w:eastAsia="tr-TR"/>
        </w:rPr>
      </w:pPr>
      <w:r w:rsidRPr="00FA3494">
        <w:rPr>
          <w:rFonts w:ascii="Times New Roman" w:eastAsia="Times New Roman" w:hAnsi="Times New Roman"/>
          <w:color w:val="000000"/>
          <w:sz w:val="18"/>
          <w:szCs w:val="18"/>
          <w:lang w:val="it-IT" w:eastAsia="tr-TR"/>
        </w:rPr>
        <w:t>Firmanın bağlı bulunduğu</w:t>
      </w:r>
    </w:p>
    <w:p w:rsidR="001719E6" w:rsidRPr="00FA3494" w:rsidRDefault="001719E6" w:rsidP="001719E6">
      <w:pPr>
        <w:tabs>
          <w:tab w:val="left" w:pos="2358"/>
        </w:tabs>
        <w:spacing w:after="0" w:line="240" w:lineRule="exact"/>
        <w:rPr>
          <w:rFonts w:ascii="Times New Roman" w:eastAsia="Times New Roman" w:hAnsi="Times New Roman"/>
          <w:color w:val="000000"/>
          <w:sz w:val="18"/>
          <w:szCs w:val="18"/>
          <w:lang w:val="it-IT" w:eastAsia="tr-TR"/>
        </w:rPr>
      </w:pPr>
      <w:r w:rsidRPr="00FA3494">
        <w:rPr>
          <w:rFonts w:ascii="Times New Roman" w:eastAsia="Times New Roman" w:hAnsi="Times New Roman"/>
          <w:color w:val="000000"/>
          <w:sz w:val="18"/>
          <w:szCs w:val="18"/>
          <w:lang w:val="it-IT" w:eastAsia="tr-TR"/>
        </w:rPr>
        <w:t>vergi dairesinin adı</w:t>
      </w:r>
      <w:r w:rsidRPr="00FA3494">
        <w:rPr>
          <w:rFonts w:ascii="Times New Roman" w:eastAsia="Times New Roman" w:hAnsi="Times New Roman"/>
          <w:color w:val="000000"/>
          <w:sz w:val="18"/>
          <w:szCs w:val="18"/>
          <w:lang w:val="it-IT" w:eastAsia="tr-TR"/>
        </w:rPr>
        <w:tab/>
        <w:t>:</w:t>
      </w:r>
    </w:p>
    <w:p w:rsidR="001719E6" w:rsidRPr="00FA3494" w:rsidRDefault="001719E6" w:rsidP="001719E6">
      <w:pPr>
        <w:tabs>
          <w:tab w:val="left" w:pos="720"/>
          <w:tab w:val="left" w:pos="900"/>
          <w:tab w:val="left" w:pos="2358"/>
        </w:tabs>
        <w:spacing w:after="0" w:line="240" w:lineRule="exact"/>
        <w:jc w:val="both"/>
        <w:rPr>
          <w:rFonts w:ascii="Times New Roman" w:eastAsia="Times New Roman" w:hAnsi="Times New Roman"/>
          <w:color w:val="000000"/>
          <w:sz w:val="18"/>
          <w:szCs w:val="18"/>
          <w:lang w:val="es-ES" w:eastAsia="tr-TR"/>
        </w:rPr>
      </w:pPr>
      <w:r w:rsidRPr="00FA3494">
        <w:rPr>
          <w:rFonts w:ascii="Times New Roman" w:eastAsia="Times New Roman" w:hAnsi="Times New Roman"/>
          <w:color w:val="000000"/>
          <w:sz w:val="18"/>
          <w:szCs w:val="18"/>
          <w:lang w:val="it-IT" w:eastAsia="tr-TR"/>
        </w:rPr>
        <w:t>Firmanın vergi sicil numarası</w:t>
      </w:r>
      <w:r w:rsidRPr="00FA3494">
        <w:rPr>
          <w:rFonts w:ascii="Times New Roman" w:eastAsia="Times New Roman" w:hAnsi="Times New Roman"/>
          <w:color w:val="000000"/>
          <w:sz w:val="18"/>
          <w:szCs w:val="18"/>
          <w:lang w:val="it-IT" w:eastAsia="tr-TR"/>
        </w:rPr>
        <w:tab/>
        <w:t>:</w:t>
      </w:r>
    </w:p>
    <w:p w:rsidR="001719E6" w:rsidRPr="00FA3494" w:rsidRDefault="001719E6" w:rsidP="001719E6">
      <w:pPr>
        <w:tabs>
          <w:tab w:val="left" w:pos="720"/>
          <w:tab w:val="left" w:pos="900"/>
        </w:tabs>
        <w:spacing w:after="0" w:line="240" w:lineRule="exact"/>
        <w:jc w:val="both"/>
        <w:rPr>
          <w:rFonts w:ascii="Times New Roman" w:eastAsia="Times New Roman" w:hAnsi="Times New Roman"/>
          <w:color w:val="000000"/>
          <w:sz w:val="18"/>
          <w:szCs w:val="18"/>
          <w:lang w:val="es-ES" w:eastAsia="tr-TR"/>
        </w:rPr>
      </w:pPr>
    </w:p>
    <w:p w:rsidR="001719E6" w:rsidRPr="00FA3494" w:rsidRDefault="001719E6" w:rsidP="001719E6">
      <w:pPr>
        <w:tabs>
          <w:tab w:val="left" w:pos="720"/>
          <w:tab w:val="left" w:pos="900"/>
        </w:tabs>
        <w:spacing w:after="0" w:line="240" w:lineRule="exact"/>
        <w:jc w:val="center"/>
        <w:rPr>
          <w:rFonts w:ascii="Times New Roman" w:eastAsia="Times New Roman" w:hAnsi="Times New Roman"/>
          <w:b/>
          <w:color w:val="000000"/>
          <w:sz w:val="18"/>
          <w:szCs w:val="18"/>
          <w:lang w:val="it-IT" w:eastAsia="tr-TR"/>
        </w:rPr>
      </w:pPr>
    </w:p>
    <w:p w:rsidR="001719E6" w:rsidRPr="00FA3494" w:rsidRDefault="001719E6" w:rsidP="001719E6">
      <w:pPr>
        <w:tabs>
          <w:tab w:val="left" w:pos="720"/>
          <w:tab w:val="left" w:pos="900"/>
        </w:tabs>
        <w:spacing w:after="0" w:line="240" w:lineRule="exact"/>
        <w:jc w:val="center"/>
        <w:rPr>
          <w:rFonts w:ascii="Times New Roman" w:eastAsia="Times New Roman" w:hAnsi="Times New Roman"/>
          <w:b/>
          <w:color w:val="000000"/>
          <w:sz w:val="18"/>
          <w:szCs w:val="18"/>
          <w:lang w:val="it-IT" w:eastAsia="tr-TR"/>
        </w:rPr>
      </w:pPr>
      <w:r w:rsidRPr="00FA3494">
        <w:rPr>
          <w:rFonts w:ascii="Times New Roman" w:eastAsia="Times New Roman" w:hAnsi="Times New Roman"/>
          <w:b/>
          <w:color w:val="000000"/>
          <w:sz w:val="18"/>
          <w:szCs w:val="18"/>
          <w:lang w:val="it-IT" w:eastAsia="tr-TR"/>
        </w:rPr>
        <w:t>Ek-4</w:t>
      </w:r>
    </w:p>
    <w:p w:rsidR="001719E6" w:rsidRPr="00FA3494" w:rsidRDefault="001719E6" w:rsidP="001719E6">
      <w:pPr>
        <w:tabs>
          <w:tab w:val="left" w:pos="720"/>
          <w:tab w:val="left" w:pos="900"/>
        </w:tabs>
        <w:spacing w:after="0" w:line="240" w:lineRule="exact"/>
        <w:jc w:val="both"/>
        <w:rPr>
          <w:rFonts w:ascii="Times New Roman" w:eastAsia="Times New Roman" w:hAnsi="Times New Roman"/>
          <w:b/>
          <w:color w:val="000000"/>
          <w:sz w:val="18"/>
          <w:szCs w:val="18"/>
          <w:lang w:val="it-IT" w:eastAsia="tr-TR"/>
        </w:rPr>
      </w:pPr>
    </w:p>
    <w:p w:rsidR="001719E6" w:rsidRPr="00FA3494" w:rsidRDefault="001719E6" w:rsidP="001719E6">
      <w:pPr>
        <w:tabs>
          <w:tab w:val="left" w:pos="540"/>
        </w:tabs>
        <w:spacing w:after="0" w:line="240" w:lineRule="exact"/>
        <w:jc w:val="center"/>
        <w:rPr>
          <w:rFonts w:ascii="Times New Roman" w:eastAsia="Times New Roman" w:hAnsi="Times New Roman"/>
          <w:b/>
          <w:color w:val="000000"/>
          <w:sz w:val="18"/>
          <w:szCs w:val="18"/>
        </w:rPr>
      </w:pPr>
      <w:r w:rsidRPr="00FA3494">
        <w:rPr>
          <w:rFonts w:ascii="Times New Roman" w:eastAsia="Times New Roman" w:hAnsi="Times New Roman"/>
          <w:b/>
          <w:color w:val="000000"/>
          <w:sz w:val="18"/>
          <w:szCs w:val="18"/>
        </w:rPr>
        <w:t xml:space="preserve">İŞLEME TESİSLERİNDE KATEGORİLERE GÖRE </w:t>
      </w:r>
    </w:p>
    <w:p w:rsidR="001719E6" w:rsidRPr="00FA3494" w:rsidRDefault="001719E6" w:rsidP="001719E6">
      <w:pPr>
        <w:tabs>
          <w:tab w:val="left" w:pos="540"/>
        </w:tabs>
        <w:spacing w:after="0" w:line="240" w:lineRule="exact"/>
        <w:jc w:val="center"/>
        <w:rPr>
          <w:rFonts w:ascii="Times New Roman" w:eastAsia="Times New Roman" w:hAnsi="Times New Roman"/>
          <w:b/>
          <w:color w:val="000000"/>
          <w:sz w:val="18"/>
          <w:szCs w:val="18"/>
        </w:rPr>
      </w:pPr>
      <w:r w:rsidRPr="00FA3494">
        <w:rPr>
          <w:rFonts w:ascii="Times New Roman" w:eastAsia="Times New Roman" w:hAnsi="Times New Roman"/>
          <w:b/>
          <w:color w:val="000000"/>
          <w:sz w:val="18"/>
          <w:szCs w:val="18"/>
        </w:rPr>
        <w:t>SAĞLANMASI GEREKEN ASGARİ TEKNİK ŞARTLAR</w:t>
      </w:r>
    </w:p>
    <w:p w:rsidR="001719E6" w:rsidRPr="00FA3494" w:rsidRDefault="001719E6" w:rsidP="001719E6">
      <w:pPr>
        <w:tabs>
          <w:tab w:val="left" w:pos="720"/>
          <w:tab w:val="left" w:pos="900"/>
        </w:tabs>
        <w:spacing w:after="0" w:line="240" w:lineRule="exact"/>
        <w:jc w:val="both"/>
        <w:rPr>
          <w:rFonts w:ascii="Times New Roman" w:eastAsia="Times New Roman" w:hAnsi="Times New Roman"/>
          <w:b/>
          <w:color w:val="000000"/>
          <w:sz w:val="18"/>
          <w:szCs w:val="18"/>
          <w:lang w:val="it-IT" w:eastAsia="tr-TR"/>
        </w:rPr>
      </w:pPr>
    </w:p>
    <w:p w:rsidR="001719E6" w:rsidRPr="00FA3494" w:rsidRDefault="001719E6" w:rsidP="001719E6">
      <w:pPr>
        <w:spacing w:after="0" w:line="240" w:lineRule="exact"/>
        <w:ind w:firstLine="360"/>
        <w:rPr>
          <w:rFonts w:ascii="Times New Roman" w:eastAsia="Times New Roman" w:hAnsi="Times New Roman"/>
          <w:b/>
          <w:color w:val="000000"/>
          <w:sz w:val="18"/>
          <w:szCs w:val="18"/>
          <w:lang w:eastAsia="tr-TR"/>
        </w:rPr>
      </w:pPr>
      <w:r w:rsidRPr="00FA3494">
        <w:rPr>
          <w:rFonts w:ascii="Times New Roman" w:eastAsia="Times New Roman" w:hAnsi="Times New Roman"/>
          <w:b/>
          <w:color w:val="000000"/>
          <w:sz w:val="18"/>
          <w:szCs w:val="18"/>
          <w:lang w:eastAsia="tr-TR"/>
        </w:rPr>
        <w:t xml:space="preserve">A) </w:t>
      </w:r>
      <w:r w:rsidRPr="00FA3494">
        <w:rPr>
          <w:rFonts w:ascii="Times New Roman" w:eastAsia="Times New Roman" w:hAnsi="Times New Roman"/>
          <w:b/>
          <w:snapToGrid w:val="0"/>
          <w:color w:val="000000"/>
          <w:sz w:val="18"/>
          <w:szCs w:val="18"/>
          <w:lang w:eastAsia="tr-TR"/>
        </w:rPr>
        <w:t>Buzdolabı/</w:t>
      </w:r>
      <w:r w:rsidRPr="00FA3494">
        <w:rPr>
          <w:rFonts w:ascii="Times New Roman" w:eastAsia="Times New Roman" w:hAnsi="Times New Roman"/>
          <w:b/>
          <w:snapToGrid w:val="0"/>
          <w:sz w:val="18"/>
          <w:szCs w:val="18"/>
          <w:lang w:eastAsia="tr-TR"/>
        </w:rPr>
        <w:t>S</w:t>
      </w:r>
      <w:r w:rsidRPr="00FA3494">
        <w:rPr>
          <w:rFonts w:ascii="Times New Roman" w:eastAsia="Times New Roman" w:hAnsi="Times New Roman"/>
          <w:b/>
          <w:snapToGrid w:val="0"/>
          <w:color w:val="000000"/>
          <w:sz w:val="18"/>
          <w:szCs w:val="18"/>
          <w:lang w:eastAsia="tr-TR"/>
        </w:rPr>
        <w:t>oğutucular</w:t>
      </w:r>
      <w:r w:rsidRPr="00FA3494">
        <w:rPr>
          <w:rFonts w:ascii="Times New Roman" w:eastAsia="Times New Roman" w:hAnsi="Times New Roman"/>
          <w:b/>
          <w:snapToGrid w:val="0"/>
          <w:sz w:val="18"/>
          <w:szCs w:val="18"/>
          <w:lang w:eastAsia="tr-TR"/>
        </w:rPr>
        <w:t>/İ</w:t>
      </w:r>
      <w:r w:rsidRPr="00FA3494">
        <w:rPr>
          <w:rFonts w:ascii="Times New Roman" w:eastAsia="Times New Roman" w:hAnsi="Times New Roman"/>
          <w:b/>
          <w:snapToGrid w:val="0"/>
          <w:color w:val="000000"/>
          <w:sz w:val="18"/>
          <w:szCs w:val="18"/>
          <w:lang w:eastAsia="tr-TR"/>
        </w:rPr>
        <w:t>klimlendirme cihazlarını işleyecek tesisler</w:t>
      </w:r>
      <w:r w:rsidRPr="00FA3494">
        <w:rPr>
          <w:rFonts w:ascii="Times New Roman" w:eastAsia="Times New Roman" w:hAnsi="Times New Roman"/>
          <w:b/>
          <w:color w:val="000000"/>
          <w:sz w:val="18"/>
          <w:szCs w:val="18"/>
          <w:lang w:eastAsia="tr-TR"/>
        </w:rPr>
        <w:t xml:space="preserve"> </w:t>
      </w:r>
    </w:p>
    <w:p w:rsidR="001719E6" w:rsidRPr="00FA3494" w:rsidRDefault="001719E6" w:rsidP="001719E6">
      <w:pPr>
        <w:numPr>
          <w:ilvl w:val="0"/>
          <w:numId w:val="2"/>
        </w:numPr>
        <w:spacing w:after="0" w:line="240" w:lineRule="exact"/>
        <w:ind w:left="0" w:firstLine="426"/>
        <w:contextualSpacing/>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Tesiste yürüyen bant sistemi bulunur.</w:t>
      </w:r>
    </w:p>
    <w:p w:rsidR="001719E6" w:rsidRPr="00FA3494" w:rsidRDefault="001719E6" w:rsidP="001719E6">
      <w:pPr>
        <w:numPr>
          <w:ilvl w:val="0"/>
          <w:numId w:val="2"/>
        </w:numPr>
        <w:spacing w:after="0" w:line="240" w:lineRule="exact"/>
        <w:ind w:left="0" w:firstLine="426"/>
        <w:contextualSpacing/>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Soğutma devreleri içerisinde bulunan ozon tabakasına zarar veren veya sera etkisine katkı potansiyeli 15’in üzerinde olan soğutucu gazlar ile diğer gazların çekilmesi ve depolanmasını sağlayacak </w:t>
      </w:r>
      <w:proofErr w:type="gramStart"/>
      <w:r w:rsidRPr="00FA3494">
        <w:rPr>
          <w:rFonts w:ascii="Times New Roman" w:eastAsia="Times New Roman" w:hAnsi="Times New Roman"/>
          <w:color w:val="000000"/>
          <w:sz w:val="18"/>
          <w:szCs w:val="18"/>
          <w:lang w:eastAsia="tr-TR"/>
        </w:rPr>
        <w:t>ekipman</w:t>
      </w:r>
      <w:proofErr w:type="gramEnd"/>
      <w:r w:rsidRPr="00FA3494">
        <w:rPr>
          <w:rFonts w:ascii="Times New Roman" w:eastAsia="Times New Roman" w:hAnsi="Times New Roman"/>
          <w:color w:val="000000"/>
          <w:sz w:val="18"/>
          <w:szCs w:val="18"/>
          <w:lang w:eastAsia="tr-TR"/>
        </w:rPr>
        <w:t xml:space="preserve"> ile kompresör yağlarının çekilmesini sağlayacak ekipman tesiste bulundurulur</w:t>
      </w:r>
      <w:r w:rsidRPr="00FA3494">
        <w:rPr>
          <w:rFonts w:ascii="Times New Roman" w:eastAsia="Times New Roman" w:hAnsi="Times New Roman"/>
          <w:b/>
          <w:color w:val="000000"/>
          <w:sz w:val="18"/>
          <w:szCs w:val="18"/>
          <w:lang w:eastAsia="tr-TR"/>
        </w:rPr>
        <w:t>.</w:t>
      </w:r>
    </w:p>
    <w:p w:rsidR="001719E6" w:rsidRPr="00FA3494" w:rsidRDefault="001719E6" w:rsidP="001719E6">
      <w:pPr>
        <w:numPr>
          <w:ilvl w:val="0"/>
          <w:numId w:val="2"/>
        </w:numPr>
        <w:adjustRightInd w:val="0"/>
        <w:spacing w:after="0" w:line="240" w:lineRule="exact"/>
        <w:ind w:left="0" w:firstLine="426"/>
        <w:contextualSpacing/>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Buzdolabı/soğutucular mekanik olarak kırıcı ile kırılır. Kırma sistemi kapalı bir sistem olup ortaya çıkan gazların tutulması için uygun filtre sistemi kullanılır. </w:t>
      </w:r>
    </w:p>
    <w:p w:rsidR="001719E6" w:rsidRPr="00FA3494" w:rsidRDefault="001719E6" w:rsidP="001719E6">
      <w:pPr>
        <w:numPr>
          <w:ilvl w:val="0"/>
          <w:numId w:val="2"/>
        </w:numPr>
        <w:adjustRightInd w:val="0"/>
        <w:spacing w:after="0" w:line="240" w:lineRule="exact"/>
        <w:ind w:left="0" w:firstLine="426"/>
        <w:contextualSpacing/>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Kapalı sistemlerde buzdolabı/soğutuculardaki gaz içeren köpüklerin parlamaya neden olmaması amacıyla azot duşu, basınç giderme sistemi, gaz alarm cihazı ve benzeri teknolojilerle gerekli tedbirler alınır.</w:t>
      </w:r>
    </w:p>
    <w:p w:rsidR="001719E6" w:rsidRPr="00FA3494" w:rsidRDefault="001719E6" w:rsidP="001719E6">
      <w:pPr>
        <w:numPr>
          <w:ilvl w:val="0"/>
          <w:numId w:val="2"/>
        </w:numPr>
        <w:adjustRightInd w:val="0"/>
        <w:spacing w:after="0" w:line="240" w:lineRule="exact"/>
        <w:ind w:left="0" w:firstLine="426"/>
        <w:contextualSpacing/>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Buzdolabı/Soğutuculardan çıkarılan ve gazı alınan poliüretanlar (PUR) için ayrı depolama alanı bulunur. </w:t>
      </w:r>
    </w:p>
    <w:p w:rsidR="001719E6" w:rsidRPr="00FA3494" w:rsidRDefault="001719E6" w:rsidP="001719E6">
      <w:pPr>
        <w:numPr>
          <w:ilvl w:val="0"/>
          <w:numId w:val="2"/>
        </w:numPr>
        <w:adjustRightInd w:val="0"/>
        <w:spacing w:after="0" w:line="240" w:lineRule="exact"/>
        <w:ind w:left="0" w:firstLine="426"/>
        <w:contextualSpacing/>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EEE üretimi yapılan yerlerde bu Yönetmeliğin 5 </w:t>
      </w:r>
      <w:proofErr w:type="spellStart"/>
      <w:r w:rsidRPr="00FA3494">
        <w:rPr>
          <w:rFonts w:ascii="Times New Roman" w:eastAsia="Times New Roman" w:hAnsi="Times New Roman"/>
          <w:color w:val="000000"/>
          <w:sz w:val="18"/>
          <w:szCs w:val="18"/>
          <w:lang w:eastAsia="tr-TR"/>
        </w:rPr>
        <w:t>nci</w:t>
      </w:r>
      <w:proofErr w:type="spellEnd"/>
      <w:r w:rsidRPr="00FA3494">
        <w:rPr>
          <w:rFonts w:ascii="Times New Roman" w:eastAsia="Times New Roman" w:hAnsi="Times New Roman"/>
          <w:color w:val="000000"/>
          <w:sz w:val="18"/>
          <w:szCs w:val="18"/>
          <w:lang w:eastAsia="tr-TR"/>
        </w:rPr>
        <w:t xml:space="preserve"> maddesinin birinci fıkrasının </w:t>
      </w:r>
      <w:r w:rsidRPr="00FA3494">
        <w:rPr>
          <w:rFonts w:ascii="Times New Roman" w:eastAsia="Times New Roman" w:hAnsi="Times New Roman"/>
          <w:sz w:val="18"/>
          <w:szCs w:val="18"/>
          <w:lang w:eastAsia="tr-TR"/>
        </w:rPr>
        <w:t>(ğ)</w:t>
      </w:r>
      <w:r w:rsidRPr="00FA3494">
        <w:rPr>
          <w:rFonts w:ascii="Times New Roman" w:eastAsia="Times New Roman" w:hAnsi="Times New Roman"/>
          <w:color w:val="000000"/>
          <w:sz w:val="18"/>
          <w:szCs w:val="18"/>
          <w:lang w:eastAsia="tr-TR"/>
        </w:rPr>
        <w:t xml:space="preserve"> bendine göre ozon tabakasına zarar veren</w:t>
      </w:r>
      <w:r w:rsidRPr="00FA3494">
        <w:rPr>
          <w:rFonts w:ascii="Times New Roman" w:eastAsia="Times New Roman" w:hAnsi="Times New Roman"/>
          <w:sz w:val="18"/>
          <w:szCs w:val="18"/>
          <w:lang w:eastAsia="tr-TR"/>
        </w:rPr>
        <w:t xml:space="preserve"> </w:t>
      </w:r>
      <w:r w:rsidRPr="00FA3494">
        <w:rPr>
          <w:rFonts w:ascii="Times New Roman" w:eastAsia="Times New Roman" w:hAnsi="Times New Roman"/>
          <w:color w:val="000000"/>
          <w:sz w:val="18"/>
          <w:szCs w:val="18"/>
          <w:lang w:eastAsia="tr-TR"/>
        </w:rPr>
        <w:t>veya sera etkisine katkı potansiyeli 15’in üzerinde olan gazları içermeyen soğutucuların ve buzdolaplarının işlenmesi</w:t>
      </w:r>
      <w:r w:rsidRPr="00FA3494">
        <w:rPr>
          <w:rFonts w:ascii="Times New Roman" w:eastAsia="Times New Roman" w:hAnsi="Times New Roman"/>
          <w:color w:val="FF0000"/>
          <w:sz w:val="18"/>
          <w:szCs w:val="18"/>
          <w:lang w:eastAsia="tr-TR"/>
        </w:rPr>
        <w:t xml:space="preserve"> </w:t>
      </w:r>
      <w:r w:rsidRPr="00FA3494">
        <w:rPr>
          <w:rFonts w:ascii="Times New Roman" w:eastAsia="Times New Roman" w:hAnsi="Times New Roman"/>
          <w:color w:val="000000"/>
          <w:sz w:val="18"/>
          <w:szCs w:val="18"/>
          <w:lang w:eastAsia="tr-TR"/>
        </w:rPr>
        <w:t xml:space="preserve">için kapalı sistem kırma ünitesi aranmaz. </w:t>
      </w:r>
    </w:p>
    <w:p w:rsidR="001719E6" w:rsidRPr="00FA3494" w:rsidRDefault="001719E6" w:rsidP="001719E6">
      <w:pPr>
        <w:spacing w:after="0" w:line="240" w:lineRule="exact"/>
        <w:rPr>
          <w:rFonts w:ascii="Times New Roman" w:eastAsia="Times New Roman" w:hAnsi="Times New Roman"/>
          <w:color w:val="000000"/>
          <w:sz w:val="18"/>
          <w:szCs w:val="18"/>
          <w:lang w:eastAsia="tr-TR"/>
        </w:rPr>
      </w:pPr>
    </w:p>
    <w:p w:rsidR="001719E6" w:rsidRPr="00FA3494" w:rsidRDefault="001719E6" w:rsidP="001719E6">
      <w:pPr>
        <w:spacing w:after="0" w:line="240" w:lineRule="exact"/>
        <w:ind w:firstLine="360"/>
        <w:jc w:val="both"/>
        <w:rPr>
          <w:rFonts w:ascii="Times New Roman" w:eastAsia="Times New Roman" w:hAnsi="Times New Roman"/>
          <w:b/>
          <w:snapToGrid w:val="0"/>
          <w:color w:val="000000"/>
          <w:sz w:val="18"/>
          <w:szCs w:val="18"/>
          <w:lang w:eastAsia="tr-TR"/>
        </w:rPr>
      </w:pPr>
      <w:r w:rsidRPr="00FA3494">
        <w:rPr>
          <w:rFonts w:ascii="Times New Roman" w:eastAsia="Times New Roman" w:hAnsi="Times New Roman"/>
          <w:b/>
          <w:snapToGrid w:val="0"/>
          <w:color w:val="000000"/>
          <w:sz w:val="18"/>
          <w:szCs w:val="18"/>
          <w:lang w:eastAsia="tr-TR"/>
        </w:rPr>
        <w:t>B) Büyük beyaz eşyalar (Buzdolabı/</w:t>
      </w:r>
      <w:r w:rsidRPr="00FA3494">
        <w:rPr>
          <w:rFonts w:ascii="Times New Roman" w:eastAsia="Times New Roman" w:hAnsi="Times New Roman"/>
          <w:b/>
          <w:snapToGrid w:val="0"/>
          <w:sz w:val="18"/>
          <w:szCs w:val="18"/>
          <w:lang w:eastAsia="tr-TR"/>
        </w:rPr>
        <w:t>S</w:t>
      </w:r>
      <w:r w:rsidRPr="00FA3494">
        <w:rPr>
          <w:rFonts w:ascii="Times New Roman" w:eastAsia="Times New Roman" w:hAnsi="Times New Roman"/>
          <w:b/>
          <w:snapToGrid w:val="0"/>
          <w:color w:val="000000"/>
          <w:sz w:val="18"/>
          <w:szCs w:val="18"/>
          <w:lang w:eastAsia="tr-TR"/>
        </w:rPr>
        <w:t>oğutucular/</w:t>
      </w:r>
      <w:r w:rsidRPr="00FA3494">
        <w:rPr>
          <w:rFonts w:ascii="Times New Roman" w:eastAsia="Times New Roman" w:hAnsi="Times New Roman"/>
          <w:b/>
          <w:snapToGrid w:val="0"/>
          <w:sz w:val="18"/>
          <w:szCs w:val="18"/>
          <w:lang w:eastAsia="tr-TR"/>
        </w:rPr>
        <w:t>İ</w:t>
      </w:r>
      <w:r w:rsidRPr="00FA3494">
        <w:rPr>
          <w:rFonts w:ascii="Times New Roman" w:eastAsia="Times New Roman" w:hAnsi="Times New Roman"/>
          <w:b/>
          <w:snapToGrid w:val="0"/>
          <w:color w:val="000000"/>
          <w:sz w:val="18"/>
          <w:szCs w:val="18"/>
          <w:lang w:eastAsia="tr-TR"/>
        </w:rPr>
        <w:t>klimlendirme cihazları hariç) ve otomatları işleyecek tesisler</w:t>
      </w:r>
    </w:p>
    <w:p w:rsidR="001719E6" w:rsidRPr="00FA3494" w:rsidRDefault="001719E6" w:rsidP="001719E6">
      <w:pPr>
        <w:spacing w:after="0" w:line="240" w:lineRule="exact"/>
        <w:ind w:firstLine="426"/>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1) Asbest içeren </w:t>
      </w:r>
      <w:proofErr w:type="gramStart"/>
      <w:r w:rsidRPr="00FA3494">
        <w:rPr>
          <w:rFonts w:ascii="Times New Roman" w:eastAsia="Times New Roman" w:hAnsi="Times New Roman"/>
          <w:color w:val="000000"/>
          <w:sz w:val="18"/>
          <w:szCs w:val="18"/>
          <w:lang w:eastAsia="tr-TR"/>
        </w:rPr>
        <w:t>ekipmanlar</w:t>
      </w:r>
      <w:proofErr w:type="gramEnd"/>
      <w:r w:rsidRPr="00FA3494">
        <w:rPr>
          <w:rFonts w:ascii="Times New Roman" w:eastAsia="Times New Roman" w:hAnsi="Times New Roman"/>
          <w:color w:val="000000"/>
          <w:sz w:val="18"/>
          <w:szCs w:val="18"/>
          <w:lang w:eastAsia="tr-TR"/>
        </w:rPr>
        <w:t xml:space="preserve"> işlemeye tabi tutulmadan önce asbest içeren parçaları ön </w:t>
      </w:r>
      <w:proofErr w:type="spellStart"/>
      <w:r w:rsidRPr="00FA3494">
        <w:rPr>
          <w:rFonts w:ascii="Times New Roman" w:eastAsia="Times New Roman" w:hAnsi="Times New Roman"/>
          <w:color w:val="000000"/>
          <w:sz w:val="18"/>
          <w:szCs w:val="18"/>
          <w:lang w:eastAsia="tr-TR"/>
        </w:rPr>
        <w:t>demontaj</w:t>
      </w:r>
      <w:proofErr w:type="spellEnd"/>
      <w:r w:rsidRPr="00FA3494">
        <w:rPr>
          <w:rFonts w:ascii="Times New Roman" w:eastAsia="Times New Roman" w:hAnsi="Times New Roman"/>
          <w:color w:val="000000"/>
          <w:sz w:val="18"/>
          <w:szCs w:val="18"/>
          <w:lang w:eastAsia="tr-TR"/>
        </w:rPr>
        <w:t xml:space="preserve"> ile çıkartılır ve </w:t>
      </w:r>
      <w:r w:rsidRPr="00FA3494">
        <w:rPr>
          <w:rFonts w:ascii="Times New Roman" w:eastAsia="Times New Roman" w:hAnsi="Times New Roman"/>
          <w:sz w:val="18"/>
          <w:szCs w:val="18"/>
          <w:lang w:eastAsia="tr-TR"/>
        </w:rPr>
        <w:t>ayrı biriktirilir</w:t>
      </w:r>
      <w:r w:rsidRPr="00FA3494">
        <w:rPr>
          <w:rFonts w:ascii="Times New Roman" w:eastAsia="Times New Roman" w:hAnsi="Times New Roman"/>
          <w:color w:val="000000"/>
          <w:sz w:val="18"/>
          <w:szCs w:val="18"/>
          <w:lang w:eastAsia="tr-TR"/>
        </w:rPr>
        <w:t xml:space="preserve">. Bunun mümkün olmaması halinde </w:t>
      </w:r>
      <w:proofErr w:type="gramStart"/>
      <w:r w:rsidRPr="00FA3494">
        <w:rPr>
          <w:rFonts w:ascii="Times New Roman" w:eastAsia="Times New Roman" w:hAnsi="Times New Roman"/>
          <w:color w:val="000000"/>
          <w:sz w:val="18"/>
          <w:szCs w:val="18"/>
          <w:lang w:eastAsia="tr-TR"/>
        </w:rPr>
        <w:t>ekipman</w:t>
      </w:r>
      <w:proofErr w:type="gramEnd"/>
      <w:r w:rsidRPr="00FA3494">
        <w:rPr>
          <w:rFonts w:ascii="Times New Roman" w:eastAsia="Times New Roman" w:hAnsi="Times New Roman"/>
          <w:color w:val="000000"/>
          <w:sz w:val="18"/>
          <w:szCs w:val="18"/>
          <w:lang w:eastAsia="tr-TR"/>
        </w:rPr>
        <w:t xml:space="preserve"> işleme</w:t>
      </w:r>
      <w:r w:rsidRPr="00FA3494">
        <w:rPr>
          <w:rFonts w:ascii="Times New Roman" w:eastAsia="Times New Roman" w:hAnsi="Times New Roman"/>
          <w:sz w:val="18"/>
          <w:szCs w:val="18"/>
          <w:lang w:eastAsia="tr-TR"/>
        </w:rPr>
        <w:t>ye</w:t>
      </w:r>
      <w:r w:rsidRPr="00FA3494">
        <w:rPr>
          <w:rFonts w:ascii="Times New Roman" w:eastAsia="Times New Roman" w:hAnsi="Times New Roman"/>
          <w:color w:val="000000"/>
          <w:sz w:val="18"/>
          <w:szCs w:val="18"/>
          <w:lang w:eastAsia="tr-TR"/>
        </w:rPr>
        <w:t xml:space="preserve"> tabi tutulmadan uygun şekilde bertaraf edilir.</w:t>
      </w:r>
    </w:p>
    <w:p w:rsidR="001719E6" w:rsidRPr="00FA3494" w:rsidRDefault="001719E6" w:rsidP="001719E6">
      <w:pPr>
        <w:spacing w:after="0" w:line="240" w:lineRule="exact"/>
        <w:ind w:firstLine="426"/>
        <w:jc w:val="both"/>
        <w:rPr>
          <w:rFonts w:ascii="Times New Roman" w:eastAsia="Times New Roman" w:hAnsi="Times New Roman"/>
          <w:strike/>
          <w:color w:val="000000"/>
          <w:sz w:val="18"/>
          <w:szCs w:val="18"/>
          <w:lang w:eastAsia="tr-TR"/>
        </w:rPr>
      </w:pPr>
      <w:r w:rsidRPr="00FA3494">
        <w:rPr>
          <w:rFonts w:ascii="Times New Roman" w:eastAsia="Times New Roman" w:hAnsi="Times New Roman"/>
          <w:color w:val="000000"/>
          <w:sz w:val="18"/>
          <w:szCs w:val="18"/>
          <w:lang w:eastAsia="tr-TR"/>
        </w:rPr>
        <w:t xml:space="preserve">2) </w:t>
      </w:r>
      <w:r w:rsidRPr="00FA3494">
        <w:rPr>
          <w:rFonts w:ascii="Times New Roman" w:eastAsia="Times New Roman" w:hAnsi="Times New Roman"/>
          <w:sz w:val="18"/>
          <w:szCs w:val="18"/>
          <w:lang w:eastAsia="tr-TR"/>
        </w:rPr>
        <w:t xml:space="preserve">Seramik lifler içeren </w:t>
      </w:r>
      <w:proofErr w:type="gramStart"/>
      <w:r w:rsidRPr="00FA3494">
        <w:rPr>
          <w:rFonts w:ascii="Times New Roman" w:eastAsia="Times New Roman" w:hAnsi="Times New Roman"/>
          <w:sz w:val="18"/>
          <w:szCs w:val="18"/>
          <w:lang w:eastAsia="tr-TR"/>
        </w:rPr>
        <w:t>ekipmanlar</w:t>
      </w:r>
      <w:proofErr w:type="gramEnd"/>
      <w:r w:rsidRPr="00FA3494">
        <w:rPr>
          <w:rFonts w:ascii="Times New Roman" w:eastAsia="Times New Roman" w:hAnsi="Times New Roman"/>
          <w:sz w:val="18"/>
          <w:szCs w:val="18"/>
          <w:lang w:eastAsia="tr-TR"/>
        </w:rPr>
        <w:t xml:space="preserve"> işlemeye tabi tutulmadan önce seramik lif içeren parçaları ön </w:t>
      </w:r>
      <w:proofErr w:type="spellStart"/>
      <w:r w:rsidRPr="00FA3494">
        <w:rPr>
          <w:rFonts w:ascii="Times New Roman" w:eastAsia="Times New Roman" w:hAnsi="Times New Roman"/>
          <w:sz w:val="18"/>
          <w:szCs w:val="18"/>
          <w:lang w:eastAsia="tr-TR"/>
        </w:rPr>
        <w:t>demontaj</w:t>
      </w:r>
      <w:proofErr w:type="spellEnd"/>
      <w:r w:rsidRPr="00FA3494">
        <w:rPr>
          <w:rFonts w:ascii="Times New Roman" w:eastAsia="Times New Roman" w:hAnsi="Times New Roman"/>
          <w:sz w:val="18"/>
          <w:szCs w:val="18"/>
          <w:lang w:eastAsia="tr-TR"/>
        </w:rPr>
        <w:t xml:space="preserve"> ile çıkartılır ve ayrı biriktirilir.</w:t>
      </w:r>
      <w:r w:rsidRPr="00FA3494">
        <w:rPr>
          <w:rFonts w:ascii="Times New Roman" w:eastAsia="Times New Roman" w:hAnsi="Times New Roman"/>
          <w:color w:val="000000"/>
          <w:sz w:val="18"/>
          <w:szCs w:val="18"/>
          <w:lang w:eastAsia="tr-TR"/>
        </w:rPr>
        <w:t xml:space="preserve"> </w:t>
      </w:r>
    </w:p>
    <w:p w:rsidR="001719E6" w:rsidRPr="00FA3494" w:rsidRDefault="001719E6" w:rsidP="001719E6">
      <w:pPr>
        <w:spacing w:after="0" w:line="240" w:lineRule="exact"/>
        <w:rPr>
          <w:rFonts w:ascii="Times New Roman" w:eastAsia="Times New Roman" w:hAnsi="Times New Roman"/>
          <w:b/>
          <w:color w:val="000000"/>
          <w:sz w:val="18"/>
          <w:szCs w:val="18"/>
          <w:lang w:eastAsia="tr-TR"/>
        </w:rPr>
      </w:pPr>
    </w:p>
    <w:p w:rsidR="001719E6" w:rsidRPr="00FA3494" w:rsidRDefault="001719E6" w:rsidP="001719E6">
      <w:pPr>
        <w:spacing w:after="0" w:line="240" w:lineRule="exact"/>
        <w:ind w:firstLine="360"/>
        <w:rPr>
          <w:rFonts w:ascii="Times New Roman" w:eastAsia="Times New Roman" w:hAnsi="Times New Roman"/>
          <w:b/>
          <w:snapToGrid w:val="0"/>
          <w:color w:val="000000"/>
          <w:sz w:val="18"/>
          <w:szCs w:val="18"/>
          <w:lang w:eastAsia="tr-TR"/>
        </w:rPr>
      </w:pPr>
      <w:r w:rsidRPr="00FA3494">
        <w:rPr>
          <w:rFonts w:ascii="Times New Roman" w:eastAsia="Times New Roman" w:hAnsi="Times New Roman"/>
          <w:b/>
          <w:color w:val="000000"/>
          <w:sz w:val="18"/>
          <w:szCs w:val="18"/>
          <w:lang w:eastAsia="tr-TR"/>
        </w:rPr>
        <w:t>C)</w:t>
      </w:r>
      <w:r w:rsidRPr="00FA3494">
        <w:rPr>
          <w:rFonts w:ascii="Times New Roman" w:eastAsia="Times New Roman" w:hAnsi="Times New Roman"/>
          <w:b/>
          <w:snapToGrid w:val="0"/>
          <w:color w:val="000000"/>
          <w:sz w:val="18"/>
          <w:szCs w:val="18"/>
          <w:lang w:eastAsia="tr-TR"/>
        </w:rPr>
        <w:t xml:space="preserve"> Televizyon ve monitörleri işleyecek tesisler</w:t>
      </w:r>
    </w:p>
    <w:p w:rsidR="001719E6" w:rsidRPr="00FA3494" w:rsidRDefault="001719E6" w:rsidP="001719E6">
      <w:pPr>
        <w:numPr>
          <w:ilvl w:val="0"/>
          <w:numId w:val="3"/>
        </w:numPr>
        <w:spacing w:after="0" w:line="240" w:lineRule="exact"/>
        <w:ind w:left="0" w:firstLine="426"/>
        <w:jc w:val="both"/>
        <w:rPr>
          <w:rFonts w:ascii="Times New Roman" w:eastAsia="Times New Roman" w:hAnsi="Times New Roman"/>
          <w:color w:val="000000"/>
          <w:sz w:val="18"/>
          <w:szCs w:val="18"/>
        </w:rPr>
      </w:pPr>
      <w:r w:rsidRPr="00FA3494">
        <w:rPr>
          <w:rFonts w:ascii="Times New Roman" w:eastAsia="Times New Roman" w:hAnsi="Times New Roman"/>
          <w:color w:val="000000"/>
          <w:sz w:val="18"/>
          <w:szCs w:val="18"/>
        </w:rPr>
        <w:t>Katot ışın tüpleri:</w:t>
      </w:r>
    </w:p>
    <w:p w:rsidR="001719E6" w:rsidRPr="00FA3494" w:rsidRDefault="001719E6" w:rsidP="001719E6">
      <w:pPr>
        <w:spacing w:after="0" w:line="240" w:lineRule="exact"/>
        <w:ind w:firstLine="426"/>
        <w:jc w:val="both"/>
        <w:rPr>
          <w:rFonts w:ascii="Times New Roman" w:eastAsia="Times New Roman" w:hAnsi="Times New Roman"/>
          <w:color w:val="000000"/>
          <w:sz w:val="18"/>
          <w:szCs w:val="18"/>
        </w:rPr>
      </w:pPr>
      <w:r w:rsidRPr="00FA3494">
        <w:rPr>
          <w:rFonts w:ascii="Times New Roman" w:eastAsia="Times New Roman" w:hAnsi="Times New Roman"/>
          <w:color w:val="000000"/>
          <w:sz w:val="18"/>
          <w:szCs w:val="18"/>
        </w:rPr>
        <w:t>a) Kapalı sistem kırıcı ile kırılması durumunda fosforun tutulması için uygun filtre sistemi bulundurulur.</w:t>
      </w:r>
    </w:p>
    <w:p w:rsidR="001719E6" w:rsidRPr="00FA3494" w:rsidRDefault="001719E6" w:rsidP="001719E6">
      <w:pPr>
        <w:spacing w:after="0" w:line="240" w:lineRule="exact"/>
        <w:ind w:firstLine="426"/>
        <w:jc w:val="both"/>
        <w:rPr>
          <w:rFonts w:ascii="Times New Roman" w:eastAsia="Times New Roman" w:hAnsi="Times New Roman"/>
          <w:color w:val="000000"/>
          <w:sz w:val="18"/>
          <w:szCs w:val="18"/>
        </w:rPr>
      </w:pPr>
      <w:r w:rsidRPr="00FA3494">
        <w:rPr>
          <w:rFonts w:ascii="Times New Roman" w:eastAsia="Times New Roman" w:hAnsi="Times New Roman"/>
          <w:color w:val="000000"/>
          <w:sz w:val="18"/>
          <w:szCs w:val="18"/>
        </w:rPr>
        <w:t xml:space="preserve">b) Kapalı sistem kırıcı bulunmaması durumunda kırma işlemi ancak fosfor tabakası alındıktan sonra ve kapalı ünitede yapılır. Elmas uçlu ayırma sistemleri, ısıtmalı tel yöntemi, </w:t>
      </w:r>
      <w:proofErr w:type="spellStart"/>
      <w:r w:rsidRPr="00FA3494">
        <w:rPr>
          <w:rFonts w:ascii="Times New Roman" w:eastAsia="Times New Roman" w:hAnsi="Times New Roman"/>
          <w:color w:val="000000"/>
          <w:sz w:val="18"/>
          <w:szCs w:val="18"/>
        </w:rPr>
        <w:t>laserli</w:t>
      </w:r>
      <w:proofErr w:type="spellEnd"/>
      <w:r w:rsidRPr="00FA3494">
        <w:rPr>
          <w:rFonts w:ascii="Times New Roman" w:eastAsia="Times New Roman" w:hAnsi="Times New Roman"/>
          <w:color w:val="000000"/>
          <w:sz w:val="18"/>
          <w:szCs w:val="18"/>
        </w:rPr>
        <w:t xml:space="preserve"> kesme veya uygun teknoloji kullanılarak ön cam ve arka cam ayrılmalıdır. Floresan kaplamayı ve aradaki fosfor tabakasını temizleyecek </w:t>
      </w:r>
      <w:proofErr w:type="gramStart"/>
      <w:r w:rsidRPr="00FA3494">
        <w:rPr>
          <w:rFonts w:ascii="Times New Roman" w:eastAsia="Times New Roman" w:hAnsi="Times New Roman"/>
          <w:color w:val="000000"/>
          <w:sz w:val="18"/>
          <w:szCs w:val="18"/>
        </w:rPr>
        <w:t>ekipman</w:t>
      </w:r>
      <w:proofErr w:type="gramEnd"/>
      <w:r w:rsidRPr="00FA3494">
        <w:rPr>
          <w:rFonts w:ascii="Times New Roman" w:eastAsia="Times New Roman" w:hAnsi="Times New Roman"/>
          <w:color w:val="000000"/>
          <w:sz w:val="18"/>
          <w:szCs w:val="18"/>
        </w:rPr>
        <w:t xml:space="preserve"> tesiste bulundurulur. Fosforun tutulması için uygun filtre sistemi bulundurulur.</w:t>
      </w:r>
    </w:p>
    <w:p w:rsidR="001719E6" w:rsidRPr="00FA3494" w:rsidRDefault="001719E6" w:rsidP="001719E6">
      <w:pPr>
        <w:spacing w:after="0" w:line="240" w:lineRule="exact"/>
        <w:ind w:firstLine="426"/>
        <w:jc w:val="both"/>
        <w:rPr>
          <w:rFonts w:ascii="Times New Roman" w:eastAsia="Times New Roman" w:hAnsi="Times New Roman"/>
          <w:color w:val="000000"/>
          <w:sz w:val="18"/>
          <w:szCs w:val="18"/>
        </w:rPr>
      </w:pPr>
      <w:r w:rsidRPr="00FA3494">
        <w:rPr>
          <w:rFonts w:ascii="Times New Roman" w:eastAsia="Times New Roman" w:hAnsi="Times New Roman"/>
          <w:color w:val="000000"/>
          <w:sz w:val="18"/>
          <w:szCs w:val="18"/>
        </w:rPr>
        <w:t xml:space="preserve">c) Kurşun içeren camlar ve kurşun içermeyen camlar ayrı biriktirilir. </w:t>
      </w:r>
    </w:p>
    <w:p w:rsidR="001719E6" w:rsidRPr="00FA3494" w:rsidRDefault="001719E6" w:rsidP="001719E6">
      <w:pPr>
        <w:numPr>
          <w:ilvl w:val="0"/>
          <w:numId w:val="3"/>
        </w:numPr>
        <w:tabs>
          <w:tab w:val="left" w:pos="708"/>
          <w:tab w:val="left" w:pos="1416"/>
          <w:tab w:val="left" w:pos="2124"/>
          <w:tab w:val="left" w:pos="2832"/>
          <w:tab w:val="left" w:pos="3540"/>
          <w:tab w:val="left" w:pos="4248"/>
          <w:tab w:val="left" w:pos="4956"/>
          <w:tab w:val="left" w:pos="6195"/>
        </w:tabs>
        <w:spacing w:after="0" w:line="240" w:lineRule="exact"/>
        <w:ind w:left="0" w:firstLine="426"/>
        <w:contextualSpacing/>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LCD’lerde bulunan cıva içeren floresan lambalar ekranlardan </w:t>
      </w:r>
      <w:proofErr w:type="spellStart"/>
      <w:r w:rsidRPr="00FA3494">
        <w:rPr>
          <w:rFonts w:ascii="Times New Roman" w:eastAsia="Times New Roman" w:hAnsi="Times New Roman"/>
          <w:color w:val="000000"/>
          <w:sz w:val="18"/>
          <w:szCs w:val="18"/>
          <w:lang w:eastAsia="tr-TR"/>
        </w:rPr>
        <w:t>sökülüir</w:t>
      </w:r>
      <w:proofErr w:type="spellEnd"/>
      <w:r w:rsidRPr="00FA3494">
        <w:rPr>
          <w:rFonts w:ascii="Times New Roman" w:eastAsia="Times New Roman" w:hAnsi="Times New Roman"/>
          <w:color w:val="000000"/>
          <w:sz w:val="18"/>
          <w:szCs w:val="18"/>
          <w:lang w:eastAsia="tr-TR"/>
        </w:rPr>
        <w:t xml:space="preserve">. Floresan bulundukları </w:t>
      </w:r>
      <w:proofErr w:type="gramStart"/>
      <w:r w:rsidRPr="00FA3494">
        <w:rPr>
          <w:rFonts w:ascii="Times New Roman" w:eastAsia="Times New Roman" w:hAnsi="Times New Roman"/>
          <w:color w:val="000000"/>
          <w:sz w:val="18"/>
          <w:szCs w:val="18"/>
          <w:lang w:eastAsia="tr-TR"/>
        </w:rPr>
        <w:t>modülden</w:t>
      </w:r>
      <w:proofErr w:type="gramEnd"/>
      <w:r w:rsidRPr="00FA3494">
        <w:rPr>
          <w:rFonts w:ascii="Times New Roman" w:eastAsia="Times New Roman" w:hAnsi="Times New Roman"/>
          <w:color w:val="000000"/>
          <w:sz w:val="18"/>
          <w:szCs w:val="18"/>
          <w:lang w:eastAsia="tr-TR"/>
        </w:rPr>
        <w:t xml:space="preserve"> kırılmadan çıkartılır ve gerekli şekilde bertaraf edilir. </w:t>
      </w:r>
    </w:p>
    <w:p w:rsidR="001719E6" w:rsidRPr="00FA3494" w:rsidRDefault="001719E6" w:rsidP="001719E6">
      <w:pPr>
        <w:numPr>
          <w:ilvl w:val="0"/>
          <w:numId w:val="3"/>
        </w:numPr>
        <w:tabs>
          <w:tab w:val="left" w:pos="708"/>
          <w:tab w:val="left" w:pos="1416"/>
          <w:tab w:val="left" w:pos="2124"/>
          <w:tab w:val="left" w:pos="2832"/>
          <w:tab w:val="left" w:pos="3540"/>
          <w:tab w:val="left" w:pos="4248"/>
          <w:tab w:val="left" w:pos="4956"/>
          <w:tab w:val="left" w:pos="6195"/>
        </w:tabs>
        <w:spacing w:after="0" w:line="240" w:lineRule="exact"/>
        <w:ind w:left="0" w:firstLine="426"/>
        <w:contextualSpacing/>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Plazmalarda iki cam panel arasında bulunan odacıklardaki gaz karışımları özel olarak alınır.</w:t>
      </w:r>
    </w:p>
    <w:p w:rsidR="001719E6" w:rsidRPr="00FA3494" w:rsidRDefault="001719E6" w:rsidP="001719E6">
      <w:pPr>
        <w:numPr>
          <w:ilvl w:val="0"/>
          <w:numId w:val="3"/>
        </w:numPr>
        <w:tabs>
          <w:tab w:val="left" w:pos="708"/>
          <w:tab w:val="left" w:pos="1416"/>
          <w:tab w:val="left" w:pos="2124"/>
          <w:tab w:val="left" w:pos="2832"/>
          <w:tab w:val="left" w:pos="3540"/>
          <w:tab w:val="left" w:pos="4248"/>
          <w:tab w:val="left" w:pos="4956"/>
          <w:tab w:val="left" w:pos="6195"/>
        </w:tabs>
        <w:spacing w:after="0" w:line="240" w:lineRule="exact"/>
        <w:ind w:left="0" w:firstLine="426"/>
        <w:contextualSpacing/>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Plazmalar, LCD’lerden ayrı biriktirilir.</w:t>
      </w:r>
    </w:p>
    <w:p w:rsidR="001719E6" w:rsidRPr="00FA3494" w:rsidRDefault="001719E6" w:rsidP="001719E6">
      <w:pPr>
        <w:tabs>
          <w:tab w:val="left" w:pos="708"/>
          <w:tab w:val="left" w:pos="1416"/>
          <w:tab w:val="left" w:pos="2124"/>
          <w:tab w:val="left" w:pos="2832"/>
          <w:tab w:val="left" w:pos="3540"/>
          <w:tab w:val="left" w:pos="4248"/>
          <w:tab w:val="left" w:pos="4956"/>
          <w:tab w:val="left" w:pos="6195"/>
        </w:tabs>
        <w:spacing w:after="0" w:line="240" w:lineRule="exact"/>
        <w:ind w:left="426"/>
        <w:contextualSpacing/>
        <w:jc w:val="both"/>
        <w:rPr>
          <w:rFonts w:ascii="Times New Roman" w:eastAsia="Times New Roman" w:hAnsi="Times New Roman"/>
          <w:color w:val="000000"/>
          <w:sz w:val="18"/>
          <w:szCs w:val="18"/>
          <w:lang w:eastAsia="tr-TR"/>
        </w:rPr>
      </w:pPr>
    </w:p>
    <w:p w:rsidR="001719E6" w:rsidRPr="00FA3494" w:rsidRDefault="001719E6" w:rsidP="001719E6">
      <w:pPr>
        <w:spacing w:after="0" w:line="240" w:lineRule="exact"/>
        <w:ind w:firstLine="426"/>
        <w:jc w:val="both"/>
        <w:rPr>
          <w:rFonts w:ascii="Times New Roman" w:eastAsia="Times New Roman" w:hAnsi="Times New Roman"/>
          <w:b/>
          <w:snapToGrid w:val="0"/>
          <w:color w:val="000000"/>
          <w:sz w:val="18"/>
          <w:szCs w:val="18"/>
          <w:lang w:eastAsia="tr-TR"/>
        </w:rPr>
      </w:pPr>
      <w:r w:rsidRPr="00FA3494">
        <w:rPr>
          <w:rFonts w:ascii="Times New Roman" w:eastAsia="Times New Roman" w:hAnsi="Times New Roman"/>
          <w:b/>
          <w:color w:val="000000"/>
          <w:sz w:val="18"/>
          <w:szCs w:val="18"/>
          <w:lang w:eastAsia="tr-TR"/>
        </w:rPr>
        <w:t xml:space="preserve">D) </w:t>
      </w:r>
      <w:r w:rsidRPr="00FA3494">
        <w:rPr>
          <w:rFonts w:ascii="Times New Roman" w:eastAsia="Times New Roman" w:hAnsi="Times New Roman"/>
          <w:b/>
          <w:snapToGrid w:val="0"/>
          <w:color w:val="000000"/>
          <w:sz w:val="18"/>
          <w:szCs w:val="18"/>
          <w:lang w:eastAsia="tr-TR"/>
        </w:rPr>
        <w:t xml:space="preserve">Bilişim ve telekomünikasyon ve tüketici </w:t>
      </w:r>
      <w:proofErr w:type="gramStart"/>
      <w:r w:rsidRPr="00FA3494">
        <w:rPr>
          <w:rFonts w:ascii="Times New Roman" w:eastAsia="Times New Roman" w:hAnsi="Times New Roman"/>
          <w:b/>
          <w:snapToGrid w:val="0"/>
          <w:color w:val="000000"/>
          <w:sz w:val="18"/>
          <w:szCs w:val="18"/>
          <w:lang w:eastAsia="tr-TR"/>
        </w:rPr>
        <w:t>ekipmanlarını</w:t>
      </w:r>
      <w:proofErr w:type="gramEnd"/>
      <w:r w:rsidRPr="00FA3494">
        <w:rPr>
          <w:rFonts w:ascii="Times New Roman" w:eastAsia="Times New Roman" w:hAnsi="Times New Roman"/>
          <w:b/>
          <w:snapToGrid w:val="0"/>
          <w:color w:val="000000"/>
          <w:sz w:val="18"/>
          <w:szCs w:val="18"/>
          <w:lang w:eastAsia="tr-TR"/>
        </w:rPr>
        <w:t xml:space="preserve"> (Televizyon ve monitörler hariç) işleyecek tesisler</w:t>
      </w:r>
    </w:p>
    <w:p w:rsidR="001719E6" w:rsidRPr="00FA3494" w:rsidRDefault="001719E6" w:rsidP="001719E6">
      <w:pPr>
        <w:spacing w:after="0" w:line="240" w:lineRule="exact"/>
        <w:ind w:firstLine="426"/>
        <w:contextualSpacing/>
        <w:jc w:val="both"/>
        <w:rPr>
          <w:rFonts w:ascii="Times New Roman" w:hAnsi="Times New Roman"/>
          <w:color w:val="000000"/>
          <w:sz w:val="18"/>
          <w:szCs w:val="18"/>
        </w:rPr>
      </w:pPr>
      <w:r w:rsidRPr="00FA3494">
        <w:rPr>
          <w:rFonts w:ascii="Times New Roman" w:hAnsi="Times New Roman"/>
          <w:color w:val="000000"/>
          <w:sz w:val="18"/>
          <w:szCs w:val="18"/>
        </w:rPr>
        <w:t xml:space="preserve">LCD’lerde bulunan cıva içeren floresan lambalar ekranlardan sökülür. Floresan bulundukları </w:t>
      </w:r>
      <w:proofErr w:type="gramStart"/>
      <w:r w:rsidRPr="00FA3494">
        <w:rPr>
          <w:rFonts w:ascii="Times New Roman" w:hAnsi="Times New Roman"/>
          <w:color w:val="000000"/>
          <w:sz w:val="18"/>
          <w:szCs w:val="18"/>
        </w:rPr>
        <w:t>modülden</w:t>
      </w:r>
      <w:proofErr w:type="gramEnd"/>
      <w:r w:rsidRPr="00FA3494">
        <w:rPr>
          <w:rFonts w:ascii="Times New Roman" w:hAnsi="Times New Roman"/>
          <w:color w:val="000000"/>
          <w:sz w:val="18"/>
          <w:szCs w:val="18"/>
        </w:rPr>
        <w:t xml:space="preserve"> kırılmadan çıkartılır ve gerekli şekilde bertaraf edilir. </w:t>
      </w:r>
    </w:p>
    <w:p w:rsidR="001719E6" w:rsidRPr="00FA3494" w:rsidRDefault="001719E6" w:rsidP="001719E6">
      <w:pPr>
        <w:spacing w:after="0" w:line="240" w:lineRule="exact"/>
        <w:ind w:firstLine="426"/>
        <w:rPr>
          <w:rFonts w:ascii="Times New Roman" w:eastAsia="Times New Roman" w:hAnsi="Times New Roman"/>
          <w:b/>
          <w:color w:val="000000"/>
          <w:sz w:val="18"/>
          <w:szCs w:val="18"/>
          <w:lang w:eastAsia="tr-TR"/>
        </w:rPr>
      </w:pPr>
    </w:p>
    <w:p w:rsidR="001719E6" w:rsidRPr="00FA3494" w:rsidRDefault="001719E6" w:rsidP="001719E6">
      <w:pPr>
        <w:spacing w:after="0" w:line="240" w:lineRule="exact"/>
        <w:ind w:firstLine="426"/>
        <w:rPr>
          <w:rFonts w:ascii="Times New Roman" w:eastAsia="Times New Roman" w:hAnsi="Times New Roman"/>
          <w:b/>
          <w:color w:val="000000"/>
          <w:sz w:val="18"/>
          <w:szCs w:val="18"/>
          <w:lang w:eastAsia="tr-TR"/>
        </w:rPr>
      </w:pPr>
      <w:r w:rsidRPr="00FA3494">
        <w:rPr>
          <w:rFonts w:ascii="Times New Roman" w:eastAsia="Times New Roman" w:hAnsi="Times New Roman"/>
          <w:b/>
          <w:color w:val="000000"/>
          <w:sz w:val="18"/>
          <w:szCs w:val="18"/>
          <w:lang w:eastAsia="tr-TR"/>
        </w:rPr>
        <w:t xml:space="preserve">E) Aydınlatma </w:t>
      </w:r>
      <w:proofErr w:type="gramStart"/>
      <w:r w:rsidRPr="00FA3494">
        <w:rPr>
          <w:rFonts w:ascii="Times New Roman" w:eastAsia="Times New Roman" w:hAnsi="Times New Roman"/>
          <w:b/>
          <w:color w:val="000000"/>
          <w:sz w:val="18"/>
          <w:szCs w:val="18"/>
          <w:lang w:eastAsia="tr-TR"/>
        </w:rPr>
        <w:t>ekipmanlarını</w:t>
      </w:r>
      <w:proofErr w:type="gramEnd"/>
      <w:r w:rsidRPr="00FA3494">
        <w:rPr>
          <w:rFonts w:ascii="Times New Roman" w:eastAsia="Times New Roman" w:hAnsi="Times New Roman"/>
          <w:b/>
          <w:color w:val="000000"/>
          <w:sz w:val="18"/>
          <w:szCs w:val="18"/>
          <w:lang w:eastAsia="tr-TR"/>
        </w:rPr>
        <w:t xml:space="preserve"> işleyecek tesisler</w:t>
      </w:r>
    </w:p>
    <w:p w:rsidR="001719E6" w:rsidRPr="00FA3494" w:rsidRDefault="001719E6" w:rsidP="001719E6">
      <w:pPr>
        <w:numPr>
          <w:ilvl w:val="0"/>
          <w:numId w:val="4"/>
        </w:numPr>
        <w:spacing w:after="0" w:line="240" w:lineRule="exact"/>
        <w:ind w:left="0" w:firstLine="426"/>
        <w:contextualSpacing/>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Aydınlatma </w:t>
      </w:r>
      <w:proofErr w:type="gramStart"/>
      <w:r w:rsidRPr="00FA3494">
        <w:rPr>
          <w:rFonts w:ascii="Times New Roman" w:eastAsia="Times New Roman" w:hAnsi="Times New Roman"/>
          <w:color w:val="000000"/>
          <w:sz w:val="18"/>
          <w:szCs w:val="18"/>
          <w:lang w:eastAsia="tr-TR"/>
        </w:rPr>
        <w:t>ekipmanlarında</w:t>
      </w:r>
      <w:proofErr w:type="gramEnd"/>
      <w:r w:rsidRPr="00FA3494">
        <w:rPr>
          <w:rFonts w:ascii="Times New Roman" w:eastAsia="Times New Roman" w:hAnsi="Times New Roman"/>
          <w:color w:val="000000"/>
          <w:sz w:val="18"/>
          <w:szCs w:val="18"/>
          <w:lang w:eastAsia="tr-TR"/>
        </w:rPr>
        <w:t>; gaz deşarj lambaların kırılmaması için biriktirme, toplama ve taşıma esnasında gerekli tedbirler alınır.</w:t>
      </w:r>
    </w:p>
    <w:p w:rsidR="001719E6" w:rsidRPr="00FA3494" w:rsidRDefault="001719E6" w:rsidP="001719E6">
      <w:pPr>
        <w:numPr>
          <w:ilvl w:val="0"/>
          <w:numId w:val="4"/>
        </w:numPr>
        <w:spacing w:after="0" w:line="240" w:lineRule="exact"/>
        <w:ind w:left="0" w:firstLine="426"/>
        <w:contextualSpacing/>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lastRenderedPageBreak/>
        <w:t xml:space="preserve">Aydınlatma </w:t>
      </w:r>
      <w:proofErr w:type="gramStart"/>
      <w:r w:rsidRPr="00FA3494">
        <w:rPr>
          <w:rFonts w:ascii="Times New Roman" w:eastAsia="Times New Roman" w:hAnsi="Times New Roman"/>
          <w:color w:val="000000"/>
          <w:sz w:val="18"/>
          <w:szCs w:val="18"/>
          <w:lang w:eastAsia="tr-TR"/>
        </w:rPr>
        <w:t>ekipmanlarında</w:t>
      </w:r>
      <w:proofErr w:type="gramEnd"/>
      <w:r w:rsidRPr="00FA3494">
        <w:rPr>
          <w:rFonts w:ascii="Times New Roman" w:eastAsia="Times New Roman" w:hAnsi="Times New Roman"/>
          <w:color w:val="000000"/>
          <w:sz w:val="18"/>
          <w:szCs w:val="18"/>
          <w:lang w:eastAsia="tr-TR"/>
        </w:rPr>
        <w:t xml:space="preserve"> fosforun ve cıvanın ayrıştırılmasını sağlayacak ekipmanlar ile filtre sistemleri bulunur.</w:t>
      </w:r>
    </w:p>
    <w:p w:rsidR="001719E6" w:rsidRPr="00FA3494" w:rsidRDefault="001719E6" w:rsidP="001719E6">
      <w:pPr>
        <w:numPr>
          <w:ilvl w:val="0"/>
          <w:numId w:val="4"/>
        </w:numPr>
        <w:spacing w:after="0" w:line="240" w:lineRule="exact"/>
        <w:ind w:left="0" w:firstLine="426"/>
        <w:contextualSpacing/>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Ayrıştırma </w:t>
      </w:r>
      <w:proofErr w:type="gramStart"/>
      <w:r w:rsidRPr="00FA3494">
        <w:rPr>
          <w:rFonts w:ascii="Times New Roman" w:eastAsia="Times New Roman" w:hAnsi="Times New Roman"/>
          <w:color w:val="000000"/>
          <w:sz w:val="18"/>
          <w:szCs w:val="18"/>
          <w:lang w:eastAsia="tr-TR"/>
        </w:rPr>
        <w:t>ekipmanları</w:t>
      </w:r>
      <w:proofErr w:type="gramEnd"/>
      <w:r w:rsidRPr="00FA3494">
        <w:rPr>
          <w:rFonts w:ascii="Times New Roman" w:eastAsia="Times New Roman" w:hAnsi="Times New Roman"/>
          <w:color w:val="000000"/>
          <w:sz w:val="18"/>
          <w:szCs w:val="18"/>
          <w:lang w:eastAsia="tr-TR"/>
        </w:rPr>
        <w:t xml:space="preserve"> sonucu oluşan fosfor ve cam tozu ayrı depolanır ve geri kazanımı veya </w:t>
      </w:r>
      <w:proofErr w:type="spellStart"/>
      <w:r w:rsidRPr="00FA3494">
        <w:rPr>
          <w:rFonts w:ascii="Times New Roman" w:eastAsia="Times New Roman" w:hAnsi="Times New Roman"/>
          <w:color w:val="000000"/>
          <w:sz w:val="18"/>
          <w:szCs w:val="18"/>
          <w:lang w:eastAsia="tr-TR"/>
        </w:rPr>
        <w:t>bertarafı</w:t>
      </w:r>
      <w:proofErr w:type="spellEnd"/>
      <w:r w:rsidRPr="00FA3494">
        <w:rPr>
          <w:rFonts w:ascii="Times New Roman" w:eastAsia="Times New Roman" w:hAnsi="Times New Roman"/>
          <w:color w:val="000000"/>
          <w:sz w:val="18"/>
          <w:szCs w:val="18"/>
          <w:lang w:eastAsia="tr-TR"/>
        </w:rPr>
        <w:t xml:space="preserve"> sağlanır.</w:t>
      </w:r>
    </w:p>
    <w:p w:rsidR="001719E6" w:rsidRPr="00FA3494" w:rsidRDefault="001719E6" w:rsidP="001719E6">
      <w:pPr>
        <w:spacing w:after="0" w:line="240" w:lineRule="exact"/>
        <w:ind w:left="426"/>
        <w:contextualSpacing/>
        <w:jc w:val="both"/>
        <w:rPr>
          <w:rFonts w:ascii="Times New Roman" w:eastAsia="Times New Roman" w:hAnsi="Times New Roman"/>
          <w:color w:val="000000"/>
          <w:sz w:val="18"/>
          <w:szCs w:val="18"/>
          <w:lang w:eastAsia="tr-TR"/>
        </w:rPr>
      </w:pPr>
    </w:p>
    <w:p w:rsidR="001719E6" w:rsidRPr="00FA3494" w:rsidRDefault="001719E6" w:rsidP="001719E6">
      <w:pPr>
        <w:spacing w:after="0" w:line="240" w:lineRule="exact"/>
        <w:ind w:firstLine="426"/>
        <w:jc w:val="both"/>
        <w:rPr>
          <w:rFonts w:ascii="Times New Roman" w:eastAsia="Times New Roman" w:hAnsi="Times New Roman"/>
          <w:b/>
          <w:color w:val="000000"/>
          <w:sz w:val="18"/>
          <w:szCs w:val="18"/>
          <w:lang w:eastAsia="tr-TR"/>
        </w:rPr>
      </w:pPr>
      <w:r w:rsidRPr="00FA3494">
        <w:rPr>
          <w:rFonts w:ascii="Times New Roman" w:eastAsia="Times New Roman" w:hAnsi="Times New Roman"/>
          <w:b/>
          <w:color w:val="000000"/>
          <w:sz w:val="18"/>
          <w:szCs w:val="18"/>
          <w:lang w:eastAsia="tr-TR"/>
        </w:rPr>
        <w:t xml:space="preserve">F) </w:t>
      </w:r>
      <w:r w:rsidRPr="00FA3494">
        <w:rPr>
          <w:rFonts w:ascii="Times New Roman" w:eastAsia="Times New Roman" w:hAnsi="Times New Roman"/>
          <w:b/>
          <w:snapToGrid w:val="0"/>
          <w:color w:val="000000"/>
          <w:sz w:val="18"/>
          <w:szCs w:val="18"/>
          <w:lang w:eastAsia="tr-TR"/>
        </w:rPr>
        <w:t xml:space="preserve">Küçük ev aletleri, elektrikli ve elektronik aletler, oyuncaklar, spor ve eğlence </w:t>
      </w:r>
      <w:proofErr w:type="gramStart"/>
      <w:r w:rsidRPr="00FA3494">
        <w:rPr>
          <w:rFonts w:ascii="Times New Roman" w:eastAsia="Times New Roman" w:hAnsi="Times New Roman"/>
          <w:b/>
          <w:snapToGrid w:val="0"/>
          <w:color w:val="000000"/>
          <w:sz w:val="18"/>
          <w:szCs w:val="18"/>
          <w:lang w:eastAsia="tr-TR"/>
        </w:rPr>
        <w:t>ekipmanları</w:t>
      </w:r>
      <w:proofErr w:type="gramEnd"/>
      <w:r w:rsidRPr="00FA3494">
        <w:rPr>
          <w:rFonts w:ascii="Times New Roman" w:eastAsia="Times New Roman" w:hAnsi="Times New Roman"/>
          <w:b/>
          <w:snapToGrid w:val="0"/>
          <w:color w:val="000000"/>
          <w:sz w:val="18"/>
          <w:szCs w:val="18"/>
          <w:lang w:eastAsia="tr-TR"/>
        </w:rPr>
        <w:t>, tıbbi cihazlar, izleme ve kontrol aletlerini işleyecek tesisler</w:t>
      </w:r>
    </w:p>
    <w:p w:rsidR="001719E6" w:rsidRPr="00FA3494" w:rsidRDefault="001719E6" w:rsidP="001719E6">
      <w:pPr>
        <w:numPr>
          <w:ilvl w:val="0"/>
          <w:numId w:val="5"/>
        </w:numPr>
        <w:spacing w:after="0" w:line="240" w:lineRule="exact"/>
        <w:ind w:left="0" w:firstLine="426"/>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Asbest içeren </w:t>
      </w:r>
      <w:proofErr w:type="gramStart"/>
      <w:r w:rsidRPr="00FA3494">
        <w:rPr>
          <w:rFonts w:ascii="Times New Roman" w:eastAsia="Times New Roman" w:hAnsi="Times New Roman"/>
          <w:color w:val="000000"/>
          <w:sz w:val="18"/>
          <w:szCs w:val="18"/>
          <w:lang w:eastAsia="tr-TR"/>
        </w:rPr>
        <w:t>ekipmanlar</w:t>
      </w:r>
      <w:proofErr w:type="gramEnd"/>
      <w:r w:rsidRPr="00FA3494">
        <w:rPr>
          <w:rFonts w:ascii="Times New Roman" w:eastAsia="Times New Roman" w:hAnsi="Times New Roman"/>
          <w:color w:val="000000"/>
          <w:sz w:val="18"/>
          <w:szCs w:val="18"/>
          <w:lang w:eastAsia="tr-TR"/>
        </w:rPr>
        <w:t xml:space="preserve"> işlemeye tabi tutulmadan önce asbest içeren parçaları ön </w:t>
      </w:r>
      <w:proofErr w:type="spellStart"/>
      <w:r w:rsidRPr="00FA3494">
        <w:rPr>
          <w:rFonts w:ascii="Times New Roman" w:eastAsia="Times New Roman" w:hAnsi="Times New Roman"/>
          <w:color w:val="000000"/>
          <w:sz w:val="18"/>
          <w:szCs w:val="18"/>
          <w:lang w:eastAsia="tr-TR"/>
        </w:rPr>
        <w:t>demontaj</w:t>
      </w:r>
      <w:proofErr w:type="spellEnd"/>
      <w:r w:rsidRPr="00FA3494">
        <w:rPr>
          <w:rFonts w:ascii="Times New Roman" w:eastAsia="Times New Roman" w:hAnsi="Times New Roman"/>
          <w:color w:val="000000"/>
          <w:sz w:val="18"/>
          <w:szCs w:val="18"/>
          <w:lang w:eastAsia="tr-TR"/>
        </w:rPr>
        <w:t xml:space="preserve"> ile çıkartılır ve </w:t>
      </w:r>
      <w:r w:rsidRPr="00FA3494">
        <w:rPr>
          <w:rFonts w:ascii="Times New Roman" w:eastAsia="Times New Roman" w:hAnsi="Times New Roman"/>
          <w:sz w:val="18"/>
          <w:szCs w:val="18"/>
          <w:lang w:eastAsia="tr-TR"/>
        </w:rPr>
        <w:t>ayrı biriktirilir</w:t>
      </w:r>
      <w:r w:rsidRPr="00FA3494">
        <w:rPr>
          <w:rFonts w:ascii="Times New Roman" w:eastAsia="Times New Roman" w:hAnsi="Times New Roman"/>
          <w:color w:val="000000"/>
          <w:sz w:val="18"/>
          <w:szCs w:val="18"/>
          <w:lang w:eastAsia="tr-TR"/>
        </w:rPr>
        <w:t xml:space="preserve">. Bunun mümkün olmaması halinde </w:t>
      </w:r>
      <w:proofErr w:type="gramStart"/>
      <w:r w:rsidRPr="00FA3494">
        <w:rPr>
          <w:rFonts w:ascii="Times New Roman" w:eastAsia="Times New Roman" w:hAnsi="Times New Roman"/>
          <w:color w:val="000000"/>
          <w:sz w:val="18"/>
          <w:szCs w:val="18"/>
          <w:lang w:eastAsia="tr-TR"/>
        </w:rPr>
        <w:t>ekipman</w:t>
      </w:r>
      <w:proofErr w:type="gramEnd"/>
      <w:r w:rsidRPr="00FA3494">
        <w:rPr>
          <w:rFonts w:ascii="Times New Roman" w:eastAsia="Times New Roman" w:hAnsi="Times New Roman"/>
          <w:color w:val="000000"/>
          <w:sz w:val="18"/>
          <w:szCs w:val="18"/>
          <w:lang w:eastAsia="tr-TR"/>
        </w:rPr>
        <w:t xml:space="preserve"> işleme</w:t>
      </w:r>
      <w:r w:rsidRPr="00FA3494">
        <w:rPr>
          <w:rFonts w:ascii="Times New Roman" w:eastAsia="Times New Roman" w:hAnsi="Times New Roman"/>
          <w:sz w:val="18"/>
          <w:szCs w:val="18"/>
          <w:lang w:eastAsia="tr-TR"/>
        </w:rPr>
        <w:t>ye</w:t>
      </w:r>
      <w:r w:rsidRPr="00FA3494">
        <w:rPr>
          <w:rFonts w:ascii="Times New Roman" w:eastAsia="Times New Roman" w:hAnsi="Times New Roman"/>
          <w:color w:val="000000"/>
          <w:sz w:val="18"/>
          <w:szCs w:val="18"/>
          <w:lang w:eastAsia="tr-TR"/>
        </w:rPr>
        <w:t xml:space="preserve"> tabi tutulmadan uygun şekilde bertaraf edilir.</w:t>
      </w:r>
    </w:p>
    <w:p w:rsidR="001719E6" w:rsidRPr="00FA3494" w:rsidRDefault="001719E6" w:rsidP="001719E6">
      <w:pPr>
        <w:numPr>
          <w:ilvl w:val="0"/>
          <w:numId w:val="5"/>
        </w:numPr>
        <w:spacing w:after="0" w:line="240" w:lineRule="exact"/>
        <w:ind w:left="0" w:firstLine="426"/>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Seramik lifler içeren </w:t>
      </w:r>
      <w:proofErr w:type="gramStart"/>
      <w:r w:rsidRPr="00FA3494">
        <w:rPr>
          <w:rFonts w:ascii="Times New Roman" w:eastAsia="Times New Roman" w:hAnsi="Times New Roman"/>
          <w:color w:val="000000"/>
          <w:sz w:val="18"/>
          <w:szCs w:val="18"/>
          <w:lang w:eastAsia="tr-TR"/>
        </w:rPr>
        <w:t>ekipmanlar</w:t>
      </w:r>
      <w:proofErr w:type="gramEnd"/>
      <w:r w:rsidRPr="00FA3494">
        <w:rPr>
          <w:rFonts w:ascii="Times New Roman" w:eastAsia="Times New Roman" w:hAnsi="Times New Roman"/>
          <w:color w:val="000000"/>
          <w:sz w:val="18"/>
          <w:szCs w:val="18"/>
          <w:lang w:eastAsia="tr-TR"/>
        </w:rPr>
        <w:t xml:space="preserve"> işlemeye tabi tutulmadan önce seramik lif içeren parçaları ön </w:t>
      </w:r>
      <w:proofErr w:type="spellStart"/>
      <w:r w:rsidRPr="00FA3494">
        <w:rPr>
          <w:rFonts w:ascii="Times New Roman" w:eastAsia="Times New Roman" w:hAnsi="Times New Roman"/>
          <w:color w:val="000000"/>
          <w:sz w:val="18"/>
          <w:szCs w:val="18"/>
          <w:lang w:eastAsia="tr-TR"/>
        </w:rPr>
        <w:t>demontaj</w:t>
      </w:r>
      <w:proofErr w:type="spellEnd"/>
      <w:r w:rsidRPr="00FA3494">
        <w:rPr>
          <w:rFonts w:ascii="Times New Roman" w:eastAsia="Times New Roman" w:hAnsi="Times New Roman"/>
          <w:color w:val="000000"/>
          <w:sz w:val="18"/>
          <w:szCs w:val="18"/>
          <w:lang w:eastAsia="tr-TR"/>
        </w:rPr>
        <w:t xml:space="preserve"> ile çıkartılır ve ayrı biriktirilir. </w:t>
      </w:r>
    </w:p>
    <w:p w:rsidR="001719E6" w:rsidRPr="00FA3494" w:rsidRDefault="001719E6" w:rsidP="001719E6">
      <w:pPr>
        <w:numPr>
          <w:ilvl w:val="0"/>
          <w:numId w:val="5"/>
        </w:numPr>
        <w:spacing w:after="0" w:line="240" w:lineRule="exact"/>
        <w:ind w:left="0" w:firstLine="426"/>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LCD’lerde bulunan cıva içeren floresan lambaların ekranlardan sökülmesi esastır. Floresan bulundukları </w:t>
      </w:r>
      <w:proofErr w:type="gramStart"/>
      <w:r w:rsidRPr="00FA3494">
        <w:rPr>
          <w:rFonts w:ascii="Times New Roman" w:eastAsia="Times New Roman" w:hAnsi="Times New Roman"/>
          <w:color w:val="000000"/>
          <w:sz w:val="18"/>
          <w:szCs w:val="18"/>
          <w:lang w:eastAsia="tr-TR"/>
        </w:rPr>
        <w:t>modülden</w:t>
      </w:r>
      <w:proofErr w:type="gramEnd"/>
      <w:r w:rsidRPr="00FA3494">
        <w:rPr>
          <w:rFonts w:ascii="Times New Roman" w:eastAsia="Times New Roman" w:hAnsi="Times New Roman"/>
          <w:color w:val="000000"/>
          <w:sz w:val="18"/>
          <w:szCs w:val="18"/>
          <w:lang w:eastAsia="tr-TR"/>
        </w:rPr>
        <w:t xml:space="preserve"> kırılmadan çıkartılır ve gerekli şekilde bertaraf edilir. Modülün kalan kısmı metal geri kazanımı amacıyla kullanılması gerekmektedir. </w:t>
      </w:r>
    </w:p>
    <w:p w:rsidR="001719E6" w:rsidRPr="00FA3494" w:rsidRDefault="001719E6" w:rsidP="001719E6">
      <w:pPr>
        <w:tabs>
          <w:tab w:val="left" w:pos="720"/>
          <w:tab w:val="left" w:pos="900"/>
        </w:tabs>
        <w:spacing w:after="0" w:line="240" w:lineRule="exact"/>
        <w:jc w:val="center"/>
        <w:rPr>
          <w:rFonts w:ascii="Times New Roman" w:eastAsia="Times New Roman" w:hAnsi="Times New Roman"/>
          <w:b/>
          <w:color w:val="000000"/>
          <w:sz w:val="18"/>
          <w:szCs w:val="18"/>
          <w:lang w:val="es-ES" w:eastAsia="tr-TR"/>
        </w:rPr>
      </w:pPr>
    </w:p>
    <w:p w:rsidR="001719E6" w:rsidRPr="00FA3494" w:rsidRDefault="001719E6" w:rsidP="001719E6">
      <w:pPr>
        <w:tabs>
          <w:tab w:val="left" w:pos="720"/>
          <w:tab w:val="left" w:pos="900"/>
        </w:tabs>
        <w:spacing w:after="0" w:line="240" w:lineRule="exact"/>
        <w:jc w:val="center"/>
        <w:rPr>
          <w:rFonts w:ascii="Times New Roman" w:eastAsia="Times New Roman" w:hAnsi="Times New Roman"/>
          <w:b/>
          <w:color w:val="000000"/>
          <w:sz w:val="18"/>
          <w:szCs w:val="18"/>
          <w:lang w:val="es-ES" w:eastAsia="tr-TR"/>
        </w:rPr>
      </w:pPr>
    </w:p>
    <w:p w:rsidR="001719E6" w:rsidRPr="00FA3494" w:rsidRDefault="001719E6" w:rsidP="001719E6">
      <w:pPr>
        <w:tabs>
          <w:tab w:val="left" w:pos="720"/>
          <w:tab w:val="left" w:pos="900"/>
        </w:tabs>
        <w:spacing w:after="0" w:line="240" w:lineRule="exact"/>
        <w:jc w:val="center"/>
        <w:rPr>
          <w:rFonts w:ascii="Times New Roman" w:eastAsia="Times New Roman" w:hAnsi="Times New Roman"/>
          <w:b/>
          <w:color w:val="000000"/>
          <w:sz w:val="18"/>
          <w:szCs w:val="18"/>
          <w:lang w:val="es-ES" w:eastAsia="tr-TR"/>
        </w:rPr>
      </w:pPr>
      <w:r w:rsidRPr="00FA3494">
        <w:rPr>
          <w:rFonts w:ascii="Times New Roman" w:eastAsia="Times New Roman" w:hAnsi="Times New Roman"/>
          <w:b/>
          <w:color w:val="000000"/>
          <w:sz w:val="18"/>
          <w:szCs w:val="18"/>
          <w:lang w:val="es-ES" w:eastAsia="tr-TR"/>
        </w:rPr>
        <w:t>Ek-5</w:t>
      </w:r>
    </w:p>
    <w:p w:rsidR="001719E6" w:rsidRPr="00FA3494" w:rsidRDefault="001719E6" w:rsidP="001719E6">
      <w:pPr>
        <w:tabs>
          <w:tab w:val="left" w:pos="720"/>
          <w:tab w:val="left" w:pos="900"/>
        </w:tabs>
        <w:spacing w:after="0" w:line="240" w:lineRule="exact"/>
        <w:jc w:val="center"/>
        <w:rPr>
          <w:rFonts w:ascii="Times New Roman" w:eastAsia="Times New Roman" w:hAnsi="Times New Roman"/>
          <w:b/>
          <w:color w:val="000000"/>
          <w:sz w:val="18"/>
          <w:szCs w:val="18"/>
          <w:lang w:val="es-ES" w:eastAsia="tr-TR"/>
        </w:rPr>
      </w:pPr>
    </w:p>
    <w:p w:rsidR="001719E6" w:rsidRPr="00FA3494" w:rsidRDefault="001719E6" w:rsidP="001719E6">
      <w:pPr>
        <w:tabs>
          <w:tab w:val="left" w:pos="720"/>
          <w:tab w:val="left" w:pos="900"/>
        </w:tabs>
        <w:spacing w:after="0" w:line="240" w:lineRule="exact"/>
        <w:jc w:val="center"/>
        <w:rPr>
          <w:rFonts w:ascii="Times New Roman" w:eastAsia="Times New Roman" w:hAnsi="Times New Roman"/>
          <w:b/>
          <w:color w:val="000000"/>
          <w:sz w:val="18"/>
          <w:szCs w:val="18"/>
          <w:lang w:val="es-ES" w:eastAsia="tr-TR"/>
        </w:rPr>
      </w:pPr>
      <w:r w:rsidRPr="00FA3494">
        <w:rPr>
          <w:rFonts w:ascii="Times New Roman" w:eastAsia="Times New Roman" w:hAnsi="Times New Roman"/>
          <w:b/>
          <w:color w:val="000000"/>
          <w:sz w:val="18"/>
          <w:szCs w:val="18"/>
          <w:lang w:val="es-ES" w:eastAsia="tr-TR"/>
        </w:rPr>
        <w:t>ÜRETİCİ RAPORLAMA TABLOLARI</w:t>
      </w:r>
    </w:p>
    <w:p w:rsidR="001719E6" w:rsidRPr="00FA3494" w:rsidRDefault="001719E6" w:rsidP="001719E6">
      <w:pPr>
        <w:spacing w:after="0" w:line="240" w:lineRule="exact"/>
        <w:rPr>
          <w:rFonts w:ascii="Times New Roman" w:eastAsia="Times New Roman" w:hAnsi="Times New Roman"/>
          <w:b/>
          <w:color w:val="000000"/>
          <w:sz w:val="18"/>
          <w:szCs w:val="18"/>
          <w:lang w:val="es-ES" w:eastAsia="tr-TR"/>
        </w:rPr>
      </w:pPr>
    </w:p>
    <w:p w:rsidR="001719E6" w:rsidRPr="00FA3494" w:rsidRDefault="001719E6" w:rsidP="001719E6">
      <w:pPr>
        <w:spacing w:after="0" w:line="240" w:lineRule="exact"/>
        <w:rPr>
          <w:rFonts w:ascii="Times New Roman" w:eastAsia="Times New Roman" w:hAnsi="Times New Roman"/>
          <w:b/>
          <w:color w:val="000000"/>
          <w:sz w:val="18"/>
          <w:szCs w:val="18"/>
          <w:lang w:val="es-ES" w:eastAsia="tr-TR"/>
        </w:rPr>
      </w:pPr>
      <w:r w:rsidRPr="00FA3494">
        <w:rPr>
          <w:rFonts w:ascii="Times New Roman" w:eastAsia="Times New Roman" w:hAnsi="Times New Roman"/>
          <w:b/>
          <w:color w:val="000000"/>
          <w:sz w:val="18"/>
          <w:szCs w:val="18"/>
          <w:lang w:val="es-ES" w:eastAsia="tr-TR"/>
        </w:rPr>
        <w:t>Tablo 1: Toplanan ve İhraç Edilen AEEE Miktarları</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009"/>
        <w:gridCol w:w="983"/>
        <w:gridCol w:w="1023"/>
        <w:gridCol w:w="983"/>
        <w:gridCol w:w="1069"/>
        <w:gridCol w:w="1024"/>
        <w:gridCol w:w="957"/>
      </w:tblGrid>
      <w:tr w:rsidR="001719E6" w:rsidRPr="00FA3494" w:rsidTr="00BF057E">
        <w:trPr>
          <w:jc w:val="center"/>
        </w:trPr>
        <w:tc>
          <w:tcPr>
            <w:tcW w:w="174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val="es-ES" w:eastAsia="tr-TR"/>
              </w:rPr>
            </w:pPr>
          </w:p>
        </w:tc>
        <w:tc>
          <w:tcPr>
            <w:tcW w:w="1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1</w:t>
            </w: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2</w:t>
            </w:r>
          </w:p>
        </w:tc>
        <w:tc>
          <w:tcPr>
            <w:tcW w:w="102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3</w:t>
            </w: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4</w:t>
            </w:r>
          </w:p>
        </w:tc>
        <w:tc>
          <w:tcPr>
            <w:tcW w:w="106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5</w:t>
            </w:r>
          </w:p>
        </w:tc>
        <w:tc>
          <w:tcPr>
            <w:tcW w:w="102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6</w:t>
            </w:r>
          </w:p>
        </w:tc>
        <w:tc>
          <w:tcPr>
            <w:tcW w:w="95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7</w:t>
            </w:r>
          </w:p>
        </w:tc>
      </w:tr>
      <w:tr w:rsidR="001719E6" w:rsidRPr="00FA3494" w:rsidTr="00BF057E">
        <w:trPr>
          <w:jc w:val="center"/>
        </w:trPr>
        <w:tc>
          <w:tcPr>
            <w:tcW w:w="1741" w:type="dxa"/>
            <w:vMerge w:val="restart"/>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Ürün kategorisi</w:t>
            </w:r>
          </w:p>
        </w:tc>
        <w:tc>
          <w:tcPr>
            <w:tcW w:w="1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Piyasaya Sürülen</w:t>
            </w:r>
          </w:p>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EEE</w:t>
            </w: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Toplanan Evsel AEEE</w:t>
            </w:r>
          </w:p>
        </w:tc>
        <w:tc>
          <w:tcPr>
            <w:tcW w:w="102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Toplanan Evsel olmayan AEEE</w:t>
            </w: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Toplanan AEEE (2)+(3)</w:t>
            </w:r>
          </w:p>
        </w:tc>
        <w:tc>
          <w:tcPr>
            <w:tcW w:w="106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Türkiye’de işlenen </w:t>
            </w:r>
          </w:p>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AEEE</w:t>
            </w:r>
          </w:p>
        </w:tc>
        <w:tc>
          <w:tcPr>
            <w:tcW w:w="102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AB ülkelerine ihraç edilen</w:t>
            </w:r>
          </w:p>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AEEE</w:t>
            </w:r>
          </w:p>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5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AB dışındaki ülkelere ihraç edilen </w:t>
            </w:r>
          </w:p>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AEEE</w:t>
            </w:r>
          </w:p>
        </w:tc>
      </w:tr>
      <w:tr w:rsidR="001719E6" w:rsidRPr="00FA3494" w:rsidTr="00BF057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40" w:lineRule="auto"/>
              <w:rPr>
                <w:rFonts w:ascii="Times New Roman" w:eastAsia="Times New Roman" w:hAnsi="Times New Roman"/>
                <w:color w:val="000000"/>
                <w:sz w:val="18"/>
                <w:szCs w:val="18"/>
                <w:lang w:eastAsia="tr-TR"/>
              </w:rPr>
            </w:pPr>
          </w:p>
        </w:tc>
        <w:tc>
          <w:tcPr>
            <w:tcW w:w="1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Toplam Ağırlık (ton)</w:t>
            </w: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Toplam Ağırlık (ton)</w:t>
            </w:r>
          </w:p>
        </w:tc>
        <w:tc>
          <w:tcPr>
            <w:tcW w:w="102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Toplam Ağırlık (ton)</w:t>
            </w: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Toplam Ağırlık (ton)</w:t>
            </w:r>
          </w:p>
        </w:tc>
        <w:tc>
          <w:tcPr>
            <w:tcW w:w="106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Toplam Ağırlık (ton)</w:t>
            </w:r>
          </w:p>
        </w:tc>
        <w:tc>
          <w:tcPr>
            <w:tcW w:w="102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Toplam Ağırlık (ton)</w:t>
            </w:r>
          </w:p>
        </w:tc>
        <w:tc>
          <w:tcPr>
            <w:tcW w:w="95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Toplam Ağırlık (ton)</w:t>
            </w:r>
          </w:p>
        </w:tc>
      </w:tr>
      <w:tr w:rsidR="001719E6" w:rsidRPr="00FA3494" w:rsidTr="00BF057E">
        <w:trPr>
          <w:jc w:val="center"/>
        </w:trPr>
        <w:tc>
          <w:tcPr>
            <w:tcW w:w="174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1. Büyük ev eşyaları</w:t>
            </w:r>
          </w:p>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2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6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2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5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r>
      <w:tr w:rsidR="001719E6" w:rsidRPr="00FA3494" w:rsidTr="00BF057E">
        <w:trPr>
          <w:jc w:val="center"/>
        </w:trPr>
        <w:tc>
          <w:tcPr>
            <w:tcW w:w="174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2. Küçük ev aletleri</w:t>
            </w:r>
          </w:p>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2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6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2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5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r>
      <w:tr w:rsidR="001719E6" w:rsidRPr="00FA3494" w:rsidTr="00BF057E">
        <w:trPr>
          <w:jc w:val="center"/>
        </w:trPr>
        <w:tc>
          <w:tcPr>
            <w:tcW w:w="174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3. Bilişim ve telekomünikasyon </w:t>
            </w:r>
            <w:proofErr w:type="gramStart"/>
            <w:r w:rsidRPr="00FA3494">
              <w:rPr>
                <w:rFonts w:ascii="Times New Roman" w:eastAsia="Times New Roman" w:hAnsi="Times New Roman"/>
                <w:color w:val="000000"/>
                <w:sz w:val="18"/>
                <w:szCs w:val="18"/>
                <w:lang w:eastAsia="tr-TR"/>
              </w:rPr>
              <w:t>ekipmanları</w:t>
            </w:r>
            <w:proofErr w:type="gramEnd"/>
          </w:p>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2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6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2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5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r>
      <w:tr w:rsidR="001719E6" w:rsidRPr="00FA3494" w:rsidTr="00BF057E">
        <w:trPr>
          <w:jc w:val="center"/>
        </w:trPr>
        <w:tc>
          <w:tcPr>
            <w:tcW w:w="174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4. Tüketici </w:t>
            </w:r>
            <w:proofErr w:type="gramStart"/>
            <w:r w:rsidRPr="00FA3494">
              <w:rPr>
                <w:rFonts w:ascii="Times New Roman" w:eastAsia="Times New Roman" w:hAnsi="Times New Roman"/>
                <w:color w:val="000000"/>
                <w:sz w:val="18"/>
                <w:szCs w:val="18"/>
                <w:lang w:eastAsia="tr-TR"/>
              </w:rPr>
              <w:t>ekipmanları</w:t>
            </w:r>
            <w:proofErr w:type="gramEnd"/>
          </w:p>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2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6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2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5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r>
      <w:tr w:rsidR="001719E6" w:rsidRPr="00FA3494" w:rsidTr="00BF057E">
        <w:trPr>
          <w:jc w:val="center"/>
        </w:trPr>
        <w:tc>
          <w:tcPr>
            <w:tcW w:w="174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5. Aydınlatma </w:t>
            </w:r>
            <w:proofErr w:type="gramStart"/>
            <w:r w:rsidRPr="00FA3494">
              <w:rPr>
                <w:rFonts w:ascii="Times New Roman" w:eastAsia="Times New Roman" w:hAnsi="Times New Roman"/>
                <w:color w:val="000000"/>
                <w:sz w:val="18"/>
                <w:szCs w:val="18"/>
                <w:lang w:eastAsia="tr-TR"/>
              </w:rPr>
              <w:t>ekipmanları</w:t>
            </w:r>
            <w:proofErr w:type="gramEnd"/>
          </w:p>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2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6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2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5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r>
      <w:tr w:rsidR="001719E6" w:rsidRPr="00FA3494" w:rsidTr="00BF057E">
        <w:trPr>
          <w:jc w:val="center"/>
        </w:trPr>
        <w:tc>
          <w:tcPr>
            <w:tcW w:w="174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5a. Gaz </w:t>
            </w:r>
            <w:proofErr w:type="spellStart"/>
            <w:r w:rsidRPr="00FA3494">
              <w:rPr>
                <w:rFonts w:ascii="Times New Roman" w:eastAsia="Times New Roman" w:hAnsi="Times New Roman"/>
                <w:color w:val="000000"/>
                <w:sz w:val="18"/>
                <w:szCs w:val="18"/>
                <w:lang w:eastAsia="tr-TR"/>
              </w:rPr>
              <w:t>desarj</w:t>
            </w:r>
            <w:proofErr w:type="spellEnd"/>
            <w:r w:rsidRPr="00FA3494">
              <w:rPr>
                <w:rFonts w:ascii="Times New Roman" w:eastAsia="Times New Roman" w:hAnsi="Times New Roman"/>
                <w:color w:val="000000"/>
                <w:sz w:val="18"/>
                <w:szCs w:val="18"/>
                <w:lang w:eastAsia="tr-TR"/>
              </w:rPr>
              <w:t xml:space="preserve"> lambaları</w:t>
            </w:r>
          </w:p>
        </w:tc>
        <w:tc>
          <w:tcPr>
            <w:tcW w:w="1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2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6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2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5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r>
      <w:tr w:rsidR="001719E6" w:rsidRPr="00FA3494" w:rsidTr="00BF057E">
        <w:trPr>
          <w:jc w:val="center"/>
        </w:trPr>
        <w:tc>
          <w:tcPr>
            <w:tcW w:w="174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6. Elektrikli ve elektronik aletler </w:t>
            </w:r>
          </w:p>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2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6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2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5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r>
      <w:tr w:rsidR="001719E6" w:rsidRPr="00FA3494" w:rsidTr="00BF057E">
        <w:trPr>
          <w:jc w:val="center"/>
        </w:trPr>
        <w:tc>
          <w:tcPr>
            <w:tcW w:w="174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7. Oyuncaklar, eğlence ve spor </w:t>
            </w:r>
            <w:proofErr w:type="gramStart"/>
            <w:r w:rsidRPr="00FA3494">
              <w:rPr>
                <w:rFonts w:ascii="Times New Roman" w:eastAsia="Times New Roman" w:hAnsi="Times New Roman"/>
                <w:sz w:val="18"/>
                <w:szCs w:val="18"/>
                <w:lang w:eastAsia="tr-TR"/>
              </w:rPr>
              <w:t>ekipmanları</w:t>
            </w:r>
            <w:proofErr w:type="gramEnd"/>
          </w:p>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2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6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2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5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r>
      <w:tr w:rsidR="001719E6" w:rsidRPr="00FA3494" w:rsidTr="00BF057E">
        <w:trPr>
          <w:jc w:val="center"/>
        </w:trPr>
        <w:tc>
          <w:tcPr>
            <w:tcW w:w="174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8. Tıbbi cihazlar</w:t>
            </w:r>
          </w:p>
        </w:tc>
        <w:tc>
          <w:tcPr>
            <w:tcW w:w="1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2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6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2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5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r>
      <w:tr w:rsidR="001719E6" w:rsidRPr="00FA3494" w:rsidTr="00BF057E">
        <w:trPr>
          <w:jc w:val="center"/>
        </w:trPr>
        <w:tc>
          <w:tcPr>
            <w:tcW w:w="174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9. İzleme ve kontrol aletleri</w:t>
            </w:r>
          </w:p>
        </w:tc>
        <w:tc>
          <w:tcPr>
            <w:tcW w:w="1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2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6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2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5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r>
      <w:tr w:rsidR="001719E6" w:rsidRPr="00FA3494" w:rsidTr="00BF057E">
        <w:trPr>
          <w:jc w:val="center"/>
        </w:trPr>
        <w:tc>
          <w:tcPr>
            <w:tcW w:w="174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10. Otomatlar</w:t>
            </w:r>
          </w:p>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0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2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83"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69"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024"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95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r>
    </w:tbl>
    <w:p w:rsidR="001719E6" w:rsidRPr="00FA3494" w:rsidRDefault="001719E6" w:rsidP="001719E6">
      <w:pPr>
        <w:spacing w:after="0" w:line="240" w:lineRule="exact"/>
        <w:rPr>
          <w:rFonts w:ascii="Times New Roman" w:eastAsia="Times New Roman" w:hAnsi="Times New Roman"/>
          <w:b/>
          <w:color w:val="000000"/>
          <w:sz w:val="18"/>
          <w:szCs w:val="18"/>
          <w:lang w:val="es-EC" w:eastAsia="tr-TR"/>
        </w:rPr>
      </w:pPr>
      <w:r w:rsidRPr="00FA3494">
        <w:rPr>
          <w:rFonts w:ascii="Times New Roman" w:eastAsia="Times New Roman" w:hAnsi="Times New Roman"/>
          <w:b/>
          <w:color w:val="000000"/>
          <w:sz w:val="18"/>
          <w:szCs w:val="18"/>
          <w:lang w:val="es-EC" w:eastAsia="tr-TR"/>
        </w:rPr>
        <w:lastRenderedPageBreak/>
        <w:t>Tablo 2: Geri Kazanım, Geri Dönüşüm ve Yeniden Kullanım Miktarları</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1262"/>
        <w:gridCol w:w="1120"/>
        <w:gridCol w:w="1541"/>
        <w:gridCol w:w="1281"/>
        <w:gridCol w:w="1307"/>
      </w:tblGrid>
      <w:tr w:rsidR="001719E6" w:rsidRPr="00FA3494" w:rsidTr="00BF057E">
        <w:tc>
          <w:tcPr>
            <w:tcW w:w="257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val="es-EC" w:eastAsia="tr-TR"/>
              </w:rPr>
            </w:pPr>
          </w:p>
        </w:tc>
        <w:tc>
          <w:tcPr>
            <w:tcW w:w="142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1</w:t>
            </w:r>
          </w:p>
        </w:tc>
        <w:tc>
          <w:tcPr>
            <w:tcW w:w="122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2</w:t>
            </w:r>
          </w:p>
        </w:tc>
        <w:tc>
          <w:tcPr>
            <w:tcW w:w="180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3</w:t>
            </w:r>
          </w:p>
        </w:tc>
        <w:tc>
          <w:tcPr>
            <w:tcW w:w="1428"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4</w:t>
            </w:r>
          </w:p>
        </w:tc>
        <w:tc>
          <w:tcPr>
            <w:tcW w:w="145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5</w:t>
            </w:r>
          </w:p>
        </w:tc>
      </w:tr>
      <w:tr w:rsidR="001719E6" w:rsidRPr="00FA3494" w:rsidTr="00BF057E">
        <w:tc>
          <w:tcPr>
            <w:tcW w:w="2577" w:type="dxa"/>
            <w:vMerge w:val="restart"/>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Ürün kategorisi</w:t>
            </w:r>
          </w:p>
        </w:tc>
        <w:tc>
          <w:tcPr>
            <w:tcW w:w="142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Geri Kazanım</w:t>
            </w:r>
          </w:p>
        </w:tc>
        <w:tc>
          <w:tcPr>
            <w:tcW w:w="122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Geri Kazanım Oranı</w:t>
            </w:r>
          </w:p>
        </w:tc>
        <w:tc>
          <w:tcPr>
            <w:tcW w:w="180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center"/>
              <w:rPr>
                <w:rFonts w:ascii="Times New Roman" w:eastAsia="Times New Roman" w:hAnsi="Times New Roman"/>
                <w:color w:val="000000"/>
                <w:sz w:val="18"/>
                <w:szCs w:val="18"/>
                <w:lang w:val="da-DK" w:eastAsia="tr-TR"/>
              </w:rPr>
            </w:pPr>
            <w:r w:rsidRPr="00FA3494">
              <w:rPr>
                <w:rFonts w:ascii="Times New Roman" w:eastAsia="Times New Roman" w:hAnsi="Times New Roman"/>
                <w:color w:val="000000"/>
                <w:sz w:val="18"/>
                <w:szCs w:val="18"/>
                <w:lang w:val="da-DK" w:eastAsia="tr-TR"/>
              </w:rPr>
              <w:t>Yeniden Kullanım ve Geri dönüşüm</w:t>
            </w:r>
          </w:p>
        </w:tc>
        <w:tc>
          <w:tcPr>
            <w:tcW w:w="1428"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center"/>
              <w:rPr>
                <w:rFonts w:ascii="Times New Roman" w:eastAsia="Times New Roman" w:hAnsi="Times New Roman"/>
                <w:color w:val="000000"/>
                <w:sz w:val="18"/>
                <w:szCs w:val="18"/>
                <w:lang w:val="da-DK" w:eastAsia="tr-TR"/>
              </w:rPr>
            </w:pPr>
            <w:r w:rsidRPr="00FA3494">
              <w:rPr>
                <w:rFonts w:ascii="Times New Roman" w:eastAsia="Times New Roman" w:hAnsi="Times New Roman"/>
                <w:color w:val="000000"/>
                <w:sz w:val="18"/>
                <w:szCs w:val="18"/>
                <w:lang w:val="da-DK" w:eastAsia="tr-TR"/>
              </w:rPr>
              <w:t>Yeniden Kullanım ve Geri Dönüşüm Oranı</w:t>
            </w:r>
          </w:p>
        </w:tc>
        <w:tc>
          <w:tcPr>
            <w:tcW w:w="145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center"/>
              <w:rPr>
                <w:rFonts w:ascii="Times New Roman" w:eastAsia="Times New Roman" w:hAnsi="Times New Roman"/>
                <w:color w:val="000000"/>
                <w:sz w:val="18"/>
                <w:szCs w:val="18"/>
                <w:lang w:val="da-DK" w:eastAsia="tr-TR"/>
              </w:rPr>
            </w:pPr>
            <w:r w:rsidRPr="00FA3494">
              <w:rPr>
                <w:rFonts w:ascii="Times New Roman" w:eastAsia="Times New Roman" w:hAnsi="Times New Roman"/>
                <w:color w:val="000000"/>
                <w:sz w:val="18"/>
                <w:szCs w:val="18"/>
                <w:lang w:val="da-DK" w:eastAsia="tr-TR"/>
              </w:rPr>
              <w:t>AEEE nin Bütün Olarak Yeniden Kullanımı</w:t>
            </w:r>
          </w:p>
        </w:tc>
      </w:tr>
      <w:tr w:rsidR="001719E6" w:rsidRPr="00FA3494" w:rsidTr="00BF057E">
        <w:tc>
          <w:tcPr>
            <w:tcW w:w="0" w:type="auto"/>
            <w:vMerge/>
            <w:tcBorders>
              <w:top w:val="single" w:sz="4" w:space="0" w:color="auto"/>
              <w:left w:val="single" w:sz="4" w:space="0" w:color="auto"/>
              <w:bottom w:val="single" w:sz="4" w:space="0" w:color="auto"/>
              <w:right w:val="single" w:sz="4" w:space="0" w:color="auto"/>
            </w:tcBorders>
            <w:vAlign w:val="center"/>
            <w:hideMark/>
          </w:tcPr>
          <w:p w:rsidR="001719E6" w:rsidRPr="00FA3494" w:rsidRDefault="001719E6" w:rsidP="00BF057E">
            <w:pPr>
              <w:spacing w:after="0" w:line="240" w:lineRule="auto"/>
              <w:rPr>
                <w:rFonts w:ascii="Times New Roman" w:eastAsia="Times New Roman" w:hAnsi="Times New Roman"/>
                <w:color w:val="000000"/>
                <w:sz w:val="18"/>
                <w:szCs w:val="18"/>
                <w:lang w:eastAsia="tr-TR"/>
              </w:rPr>
            </w:pPr>
          </w:p>
        </w:tc>
        <w:tc>
          <w:tcPr>
            <w:tcW w:w="142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Toplam Ağırlık (ton)</w:t>
            </w:r>
          </w:p>
        </w:tc>
        <w:tc>
          <w:tcPr>
            <w:tcW w:w="122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center"/>
              <w:rPr>
                <w:rFonts w:ascii="Times New Roman" w:eastAsia="Times New Roman" w:hAnsi="Times New Roman"/>
                <w:color w:val="000000"/>
                <w:sz w:val="18"/>
                <w:szCs w:val="18"/>
                <w:lang w:eastAsia="tr-TR"/>
              </w:rPr>
            </w:pPr>
          </w:p>
          <w:p w:rsidR="001719E6" w:rsidRPr="00FA3494" w:rsidRDefault="001719E6" w:rsidP="00BF057E">
            <w:pPr>
              <w:spacing w:after="0" w:line="240" w:lineRule="exac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w:t>
            </w:r>
          </w:p>
        </w:tc>
        <w:tc>
          <w:tcPr>
            <w:tcW w:w="180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Toplam Ağırlık (ton)</w:t>
            </w:r>
          </w:p>
        </w:tc>
        <w:tc>
          <w:tcPr>
            <w:tcW w:w="1428"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center"/>
              <w:rPr>
                <w:rFonts w:ascii="Times New Roman" w:eastAsia="Times New Roman" w:hAnsi="Times New Roman"/>
                <w:color w:val="000000"/>
                <w:sz w:val="18"/>
                <w:szCs w:val="18"/>
                <w:lang w:eastAsia="tr-TR"/>
              </w:rPr>
            </w:pPr>
          </w:p>
          <w:p w:rsidR="001719E6" w:rsidRPr="00FA3494" w:rsidRDefault="001719E6" w:rsidP="00BF057E">
            <w:pPr>
              <w:spacing w:after="0" w:line="240" w:lineRule="exac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w:t>
            </w:r>
          </w:p>
        </w:tc>
        <w:tc>
          <w:tcPr>
            <w:tcW w:w="145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jc w:val="center"/>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Toplam Ağırlık (ton)</w:t>
            </w:r>
          </w:p>
        </w:tc>
      </w:tr>
      <w:tr w:rsidR="001719E6" w:rsidRPr="00FA3494" w:rsidTr="00BF057E">
        <w:tc>
          <w:tcPr>
            <w:tcW w:w="257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1. Büyük ev eşyaları</w:t>
            </w:r>
          </w:p>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2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22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80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28"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52" w:type="dxa"/>
            <w:tcBorders>
              <w:top w:val="single" w:sz="4" w:space="0" w:color="auto"/>
              <w:left w:val="single" w:sz="4" w:space="0" w:color="auto"/>
              <w:bottom w:val="single" w:sz="4" w:space="0" w:color="auto"/>
              <w:right w:val="single" w:sz="4" w:space="0" w:color="auto"/>
            </w:tcBorders>
            <w:shd w:val="clear" w:color="auto" w:fill="D9D9D9"/>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r>
      <w:tr w:rsidR="001719E6" w:rsidRPr="00FA3494" w:rsidTr="00BF057E">
        <w:tc>
          <w:tcPr>
            <w:tcW w:w="257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2. Küçük ev aletleri</w:t>
            </w:r>
          </w:p>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2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22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80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28"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52" w:type="dxa"/>
            <w:tcBorders>
              <w:top w:val="single" w:sz="4" w:space="0" w:color="auto"/>
              <w:left w:val="single" w:sz="4" w:space="0" w:color="auto"/>
              <w:bottom w:val="single" w:sz="4" w:space="0" w:color="auto"/>
              <w:right w:val="single" w:sz="4" w:space="0" w:color="auto"/>
            </w:tcBorders>
            <w:shd w:val="clear" w:color="auto" w:fill="D9D9D9"/>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r>
      <w:tr w:rsidR="001719E6" w:rsidRPr="00FA3494" w:rsidTr="00BF057E">
        <w:tc>
          <w:tcPr>
            <w:tcW w:w="257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3. Bilişim ve telekomünikasyon </w:t>
            </w:r>
            <w:proofErr w:type="gramStart"/>
            <w:r w:rsidRPr="00FA3494">
              <w:rPr>
                <w:rFonts w:ascii="Times New Roman" w:eastAsia="Times New Roman" w:hAnsi="Times New Roman"/>
                <w:color w:val="000000"/>
                <w:sz w:val="18"/>
                <w:szCs w:val="18"/>
                <w:lang w:eastAsia="tr-TR"/>
              </w:rPr>
              <w:t>ekipmanları</w:t>
            </w:r>
            <w:proofErr w:type="gramEnd"/>
          </w:p>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2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22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80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28"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52" w:type="dxa"/>
            <w:tcBorders>
              <w:top w:val="single" w:sz="4" w:space="0" w:color="auto"/>
              <w:left w:val="single" w:sz="4" w:space="0" w:color="auto"/>
              <w:bottom w:val="single" w:sz="4" w:space="0" w:color="auto"/>
              <w:right w:val="single" w:sz="4" w:space="0" w:color="auto"/>
            </w:tcBorders>
            <w:shd w:val="clear" w:color="auto" w:fill="D9D9D9"/>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r>
      <w:tr w:rsidR="001719E6" w:rsidRPr="00FA3494" w:rsidTr="00BF057E">
        <w:tc>
          <w:tcPr>
            <w:tcW w:w="257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4. Tüketici </w:t>
            </w:r>
            <w:proofErr w:type="gramStart"/>
            <w:r w:rsidRPr="00FA3494">
              <w:rPr>
                <w:rFonts w:ascii="Times New Roman" w:eastAsia="Times New Roman" w:hAnsi="Times New Roman"/>
                <w:color w:val="000000"/>
                <w:sz w:val="18"/>
                <w:szCs w:val="18"/>
                <w:lang w:eastAsia="tr-TR"/>
              </w:rPr>
              <w:t>ekipmanları</w:t>
            </w:r>
            <w:proofErr w:type="gramEnd"/>
          </w:p>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2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22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80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28"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52" w:type="dxa"/>
            <w:tcBorders>
              <w:top w:val="single" w:sz="4" w:space="0" w:color="auto"/>
              <w:left w:val="single" w:sz="4" w:space="0" w:color="auto"/>
              <w:bottom w:val="single" w:sz="4" w:space="0" w:color="auto"/>
              <w:right w:val="single" w:sz="4" w:space="0" w:color="auto"/>
            </w:tcBorders>
            <w:shd w:val="clear" w:color="auto" w:fill="D9D9D9"/>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r>
      <w:tr w:rsidR="001719E6" w:rsidRPr="00FA3494" w:rsidTr="00BF057E">
        <w:tc>
          <w:tcPr>
            <w:tcW w:w="257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5. Aydınlatma </w:t>
            </w:r>
            <w:proofErr w:type="gramStart"/>
            <w:r w:rsidRPr="00FA3494">
              <w:rPr>
                <w:rFonts w:ascii="Times New Roman" w:eastAsia="Times New Roman" w:hAnsi="Times New Roman"/>
                <w:color w:val="000000"/>
                <w:sz w:val="18"/>
                <w:szCs w:val="18"/>
                <w:lang w:eastAsia="tr-TR"/>
              </w:rPr>
              <w:t>ekipmanları</w:t>
            </w:r>
            <w:proofErr w:type="gramEnd"/>
          </w:p>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2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22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80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28"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52" w:type="dxa"/>
            <w:tcBorders>
              <w:top w:val="single" w:sz="4" w:space="0" w:color="auto"/>
              <w:left w:val="single" w:sz="4" w:space="0" w:color="auto"/>
              <w:bottom w:val="single" w:sz="4" w:space="0" w:color="auto"/>
              <w:right w:val="single" w:sz="4" w:space="0" w:color="auto"/>
            </w:tcBorders>
            <w:shd w:val="clear" w:color="auto" w:fill="D9D9D9"/>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r>
      <w:tr w:rsidR="001719E6" w:rsidRPr="00FA3494" w:rsidTr="00BF057E">
        <w:trPr>
          <w:trHeight w:val="363"/>
        </w:trPr>
        <w:tc>
          <w:tcPr>
            <w:tcW w:w="257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5a. Gaz </w:t>
            </w:r>
            <w:proofErr w:type="spellStart"/>
            <w:r w:rsidRPr="00FA3494">
              <w:rPr>
                <w:rFonts w:ascii="Times New Roman" w:eastAsia="Times New Roman" w:hAnsi="Times New Roman"/>
                <w:color w:val="000000"/>
                <w:sz w:val="18"/>
                <w:szCs w:val="18"/>
                <w:lang w:eastAsia="tr-TR"/>
              </w:rPr>
              <w:t>desarj</w:t>
            </w:r>
            <w:proofErr w:type="spellEnd"/>
            <w:r w:rsidRPr="00FA3494">
              <w:rPr>
                <w:rFonts w:ascii="Times New Roman" w:eastAsia="Times New Roman" w:hAnsi="Times New Roman"/>
                <w:color w:val="000000"/>
                <w:sz w:val="18"/>
                <w:szCs w:val="18"/>
                <w:lang w:eastAsia="tr-TR"/>
              </w:rPr>
              <w:t xml:space="preserve"> lambaları</w:t>
            </w:r>
          </w:p>
        </w:tc>
        <w:tc>
          <w:tcPr>
            <w:tcW w:w="142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22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80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28"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52" w:type="dxa"/>
            <w:tcBorders>
              <w:top w:val="single" w:sz="4" w:space="0" w:color="auto"/>
              <w:left w:val="single" w:sz="4" w:space="0" w:color="auto"/>
              <w:bottom w:val="single" w:sz="4" w:space="0" w:color="auto"/>
              <w:right w:val="single" w:sz="4" w:space="0" w:color="auto"/>
            </w:tcBorders>
            <w:shd w:val="clear" w:color="auto" w:fill="D9D9D9"/>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r>
      <w:tr w:rsidR="001719E6" w:rsidRPr="00FA3494" w:rsidTr="00BF057E">
        <w:tc>
          <w:tcPr>
            <w:tcW w:w="257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6. Elektrikli ve elektronik aletler (büyük ve sabit sanayi aletleri hariç olmak üzere)</w:t>
            </w:r>
          </w:p>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2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22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80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28"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52" w:type="dxa"/>
            <w:tcBorders>
              <w:top w:val="single" w:sz="4" w:space="0" w:color="auto"/>
              <w:left w:val="single" w:sz="4" w:space="0" w:color="auto"/>
              <w:bottom w:val="single" w:sz="4" w:space="0" w:color="auto"/>
              <w:right w:val="single" w:sz="4" w:space="0" w:color="auto"/>
            </w:tcBorders>
            <w:shd w:val="clear" w:color="auto" w:fill="D9D9D9"/>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r>
      <w:tr w:rsidR="001719E6" w:rsidRPr="00FA3494" w:rsidTr="00BF057E">
        <w:tc>
          <w:tcPr>
            <w:tcW w:w="257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7. Oyuncaklar, eğlence ve spor </w:t>
            </w:r>
            <w:proofErr w:type="gramStart"/>
            <w:r w:rsidRPr="00FA3494">
              <w:rPr>
                <w:rFonts w:ascii="Times New Roman" w:eastAsia="Times New Roman" w:hAnsi="Times New Roman"/>
                <w:sz w:val="18"/>
                <w:szCs w:val="18"/>
                <w:lang w:eastAsia="tr-TR"/>
              </w:rPr>
              <w:t>ekipmanları</w:t>
            </w:r>
            <w:proofErr w:type="gramEnd"/>
          </w:p>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2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22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80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28"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52" w:type="dxa"/>
            <w:tcBorders>
              <w:top w:val="single" w:sz="4" w:space="0" w:color="auto"/>
              <w:left w:val="single" w:sz="4" w:space="0" w:color="auto"/>
              <w:bottom w:val="single" w:sz="4" w:space="0" w:color="auto"/>
              <w:right w:val="single" w:sz="4" w:space="0" w:color="auto"/>
            </w:tcBorders>
            <w:shd w:val="clear" w:color="auto" w:fill="D9D9D9"/>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r>
      <w:tr w:rsidR="001719E6" w:rsidRPr="00FA3494" w:rsidTr="00BF057E">
        <w:tc>
          <w:tcPr>
            <w:tcW w:w="257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8. Tıbbi cihazlar</w:t>
            </w:r>
          </w:p>
        </w:tc>
        <w:tc>
          <w:tcPr>
            <w:tcW w:w="1421" w:type="dxa"/>
            <w:tcBorders>
              <w:top w:val="single" w:sz="4" w:space="0" w:color="auto"/>
              <w:left w:val="single" w:sz="4" w:space="0" w:color="auto"/>
              <w:bottom w:val="single" w:sz="4" w:space="0" w:color="auto"/>
              <w:right w:val="single" w:sz="4" w:space="0" w:color="auto"/>
            </w:tcBorders>
            <w:shd w:val="clear" w:color="auto" w:fill="D9D9D9"/>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222" w:type="dxa"/>
            <w:tcBorders>
              <w:top w:val="single" w:sz="4" w:space="0" w:color="auto"/>
              <w:left w:val="single" w:sz="4" w:space="0" w:color="auto"/>
              <w:bottom w:val="single" w:sz="4" w:space="0" w:color="auto"/>
              <w:right w:val="single" w:sz="4" w:space="0" w:color="auto"/>
            </w:tcBorders>
            <w:shd w:val="clear" w:color="auto" w:fill="D9D9D9"/>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28" w:type="dxa"/>
            <w:tcBorders>
              <w:top w:val="single" w:sz="4" w:space="0" w:color="auto"/>
              <w:left w:val="single" w:sz="4" w:space="0" w:color="auto"/>
              <w:bottom w:val="single" w:sz="4" w:space="0" w:color="auto"/>
              <w:right w:val="single" w:sz="4" w:space="0" w:color="auto"/>
            </w:tcBorders>
            <w:shd w:val="clear" w:color="auto" w:fill="D9D9D9"/>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52" w:type="dxa"/>
            <w:tcBorders>
              <w:top w:val="single" w:sz="4" w:space="0" w:color="auto"/>
              <w:left w:val="single" w:sz="4" w:space="0" w:color="auto"/>
              <w:bottom w:val="single" w:sz="4" w:space="0" w:color="auto"/>
              <w:right w:val="single" w:sz="4" w:space="0" w:color="auto"/>
            </w:tcBorders>
            <w:shd w:val="clear" w:color="auto" w:fill="D9D9D9"/>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r>
      <w:tr w:rsidR="001719E6" w:rsidRPr="00FA3494" w:rsidTr="00BF057E">
        <w:tc>
          <w:tcPr>
            <w:tcW w:w="257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9. İzleme ve kontrol aletleri</w:t>
            </w:r>
          </w:p>
        </w:tc>
        <w:tc>
          <w:tcPr>
            <w:tcW w:w="142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22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80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28"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52" w:type="dxa"/>
            <w:tcBorders>
              <w:top w:val="single" w:sz="4" w:space="0" w:color="auto"/>
              <w:left w:val="single" w:sz="4" w:space="0" w:color="auto"/>
              <w:bottom w:val="single" w:sz="4" w:space="0" w:color="auto"/>
              <w:right w:val="single" w:sz="4" w:space="0" w:color="auto"/>
            </w:tcBorders>
            <w:shd w:val="clear" w:color="auto" w:fill="D9D9D9"/>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r>
      <w:tr w:rsidR="001719E6" w:rsidRPr="00FA3494" w:rsidTr="00BF057E">
        <w:tc>
          <w:tcPr>
            <w:tcW w:w="2577"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10. Otomatlar</w:t>
            </w:r>
          </w:p>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21"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222"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800"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28" w:type="dxa"/>
            <w:tcBorders>
              <w:top w:val="single" w:sz="4" w:space="0" w:color="auto"/>
              <w:left w:val="single" w:sz="4" w:space="0" w:color="auto"/>
              <w:bottom w:val="single" w:sz="4" w:space="0" w:color="auto"/>
              <w:right w:val="single" w:sz="4" w:space="0" w:color="auto"/>
            </w:tcBorders>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c>
          <w:tcPr>
            <w:tcW w:w="1452" w:type="dxa"/>
            <w:tcBorders>
              <w:top w:val="single" w:sz="4" w:space="0" w:color="auto"/>
              <w:left w:val="single" w:sz="4" w:space="0" w:color="auto"/>
              <w:bottom w:val="single" w:sz="4" w:space="0" w:color="auto"/>
              <w:right w:val="single" w:sz="4" w:space="0" w:color="auto"/>
            </w:tcBorders>
            <w:shd w:val="clear" w:color="auto" w:fill="D9D9D9"/>
            <w:hideMark/>
          </w:tcPr>
          <w:p w:rsidR="001719E6" w:rsidRPr="00FA3494" w:rsidRDefault="001719E6" w:rsidP="00BF057E">
            <w:pPr>
              <w:spacing w:after="0" w:line="240" w:lineRule="exact"/>
              <w:rPr>
                <w:rFonts w:ascii="Times New Roman" w:eastAsia="Times New Roman" w:hAnsi="Times New Roman"/>
                <w:color w:val="000000"/>
                <w:sz w:val="18"/>
                <w:szCs w:val="18"/>
                <w:lang w:eastAsia="tr-TR"/>
              </w:rPr>
            </w:pPr>
          </w:p>
        </w:tc>
      </w:tr>
    </w:tbl>
    <w:p w:rsidR="001719E6" w:rsidRPr="00FA3494" w:rsidRDefault="001719E6" w:rsidP="001719E6">
      <w:pPr>
        <w:spacing w:after="0" w:line="240" w:lineRule="exact"/>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 xml:space="preserve">(*) Geri kazanım oranı, Tablo </w:t>
      </w:r>
      <w:smartTag w:uri="urn:schemas-microsoft-com:office:smarttags" w:element="metricconverter">
        <w:smartTagPr>
          <w:attr w:name="style" w:val="BACKGROUND-IMAGE: url(res://ietag.dll/#34/#1001); BACKGROUND-REPEAT: repeat-x; BACKGROUND-POSITION: left bottom"/>
          <w:attr w:name="tabIndex" w:val="0"/>
          <w:attr w:name="ProductID" w:val="2’"/>
        </w:smartTagPr>
        <w:r w:rsidRPr="00FA3494">
          <w:rPr>
            <w:rFonts w:ascii="Times New Roman" w:eastAsia="Times New Roman" w:hAnsi="Times New Roman"/>
            <w:color w:val="000000"/>
            <w:sz w:val="18"/>
            <w:szCs w:val="18"/>
            <w:lang w:eastAsia="tr-TR"/>
          </w:rPr>
          <w:t>2’</w:t>
        </w:r>
      </w:smartTag>
      <w:r w:rsidRPr="00FA3494">
        <w:rPr>
          <w:rFonts w:ascii="Times New Roman" w:eastAsia="Times New Roman" w:hAnsi="Times New Roman"/>
          <w:color w:val="000000"/>
          <w:sz w:val="18"/>
          <w:szCs w:val="18"/>
          <w:lang w:eastAsia="tr-TR"/>
        </w:rPr>
        <w:t>deki geri kazanım (1) miktarının Tablo 1’deki toplam işlenen miktara ( 5+6+7) oranıdır.</w:t>
      </w:r>
    </w:p>
    <w:p w:rsidR="001719E6" w:rsidRPr="00FA3494" w:rsidRDefault="001719E6" w:rsidP="001719E6">
      <w:pPr>
        <w:spacing w:after="0" w:line="240" w:lineRule="exact"/>
        <w:jc w:val="both"/>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(**)Yeniden kullanım ve geri dönüşüm oranı, Tablo 2’deki yeniden kullanım ve geri dönüşüm (3) miktarının Tablo 1’deki toplam işlenen miktara (5+6+7) oranıdır.</w:t>
      </w:r>
    </w:p>
    <w:p w:rsidR="001719E6" w:rsidRPr="00FA3494" w:rsidRDefault="001719E6" w:rsidP="001719E6">
      <w:pPr>
        <w:spacing w:after="0" w:line="240" w:lineRule="exact"/>
        <w:rPr>
          <w:rFonts w:ascii="Times New Roman" w:eastAsia="Times New Roman" w:hAnsi="Times New Roman"/>
          <w:color w:val="000000"/>
          <w:sz w:val="18"/>
          <w:szCs w:val="18"/>
          <w:lang w:eastAsia="tr-TR"/>
        </w:rPr>
      </w:pPr>
    </w:p>
    <w:p w:rsidR="001719E6" w:rsidRPr="00FA3494" w:rsidRDefault="001719E6" w:rsidP="001719E6">
      <w:pPr>
        <w:spacing w:after="0" w:line="240" w:lineRule="exact"/>
        <w:rPr>
          <w:rFonts w:ascii="Times New Roman" w:eastAsia="Times New Roman" w:hAnsi="Times New Roman"/>
          <w:color w:val="000000"/>
          <w:sz w:val="18"/>
          <w:szCs w:val="18"/>
          <w:lang w:eastAsia="tr-TR"/>
        </w:rPr>
      </w:pPr>
      <w:r w:rsidRPr="00FA3494">
        <w:rPr>
          <w:rFonts w:ascii="Times New Roman" w:eastAsia="Times New Roman" w:hAnsi="Times New Roman"/>
          <w:color w:val="000000"/>
          <w:sz w:val="18"/>
          <w:szCs w:val="18"/>
          <w:lang w:eastAsia="tr-TR"/>
        </w:rPr>
        <w:t>Not: Tabloda gri ile boyanmış alanlar isteğe bağlı olarak doldurulacaktır.</w:t>
      </w:r>
    </w:p>
    <w:p w:rsidR="001719E6" w:rsidRDefault="001719E6" w:rsidP="001719E6">
      <w:pPr>
        <w:spacing w:after="0" w:line="240" w:lineRule="exact"/>
        <w:rPr>
          <w:rFonts w:ascii="Times New Roman" w:eastAsia="Times New Roman" w:hAnsi="Times New Roman"/>
          <w:color w:val="000000"/>
          <w:sz w:val="18"/>
          <w:szCs w:val="18"/>
          <w:lang w:eastAsia="tr-TR"/>
        </w:rPr>
      </w:pPr>
    </w:p>
    <w:p w:rsidR="00CE3E95" w:rsidRDefault="00CE3E95" w:rsidP="001719E6">
      <w:pPr>
        <w:spacing w:after="0" w:line="240" w:lineRule="exact"/>
        <w:rPr>
          <w:rFonts w:ascii="Times New Roman" w:eastAsia="Times New Roman" w:hAnsi="Times New Roman"/>
          <w:color w:val="000000"/>
          <w:sz w:val="18"/>
          <w:szCs w:val="18"/>
          <w:lang w:eastAsia="tr-TR"/>
        </w:rPr>
      </w:pPr>
    </w:p>
    <w:p w:rsidR="00CE3E95" w:rsidRDefault="00CE3E95" w:rsidP="001719E6">
      <w:pPr>
        <w:spacing w:after="0" w:line="240" w:lineRule="exact"/>
        <w:rPr>
          <w:rFonts w:ascii="Times New Roman" w:eastAsia="Times New Roman" w:hAnsi="Times New Roman"/>
          <w:color w:val="000000"/>
          <w:sz w:val="18"/>
          <w:szCs w:val="18"/>
          <w:lang w:eastAsia="tr-TR"/>
        </w:rPr>
      </w:pPr>
    </w:p>
    <w:p w:rsidR="00CE3E95" w:rsidRDefault="00CE3E95" w:rsidP="001719E6">
      <w:pPr>
        <w:spacing w:after="0" w:line="240" w:lineRule="exact"/>
        <w:rPr>
          <w:rFonts w:ascii="Times New Roman" w:eastAsia="Times New Roman" w:hAnsi="Times New Roman"/>
          <w:color w:val="000000"/>
          <w:sz w:val="18"/>
          <w:szCs w:val="18"/>
          <w:lang w:eastAsia="tr-TR"/>
        </w:rPr>
      </w:pPr>
    </w:p>
    <w:p w:rsidR="00CE3E95" w:rsidRDefault="00CE3E95" w:rsidP="001719E6">
      <w:pPr>
        <w:spacing w:after="0" w:line="240" w:lineRule="exact"/>
        <w:rPr>
          <w:rFonts w:ascii="Times New Roman" w:eastAsia="Times New Roman" w:hAnsi="Times New Roman"/>
          <w:color w:val="000000"/>
          <w:sz w:val="18"/>
          <w:szCs w:val="18"/>
          <w:lang w:eastAsia="tr-TR"/>
        </w:rPr>
      </w:pPr>
    </w:p>
    <w:p w:rsidR="00CE3E95" w:rsidRDefault="00CE3E95" w:rsidP="001719E6">
      <w:pPr>
        <w:spacing w:after="0" w:line="240" w:lineRule="exact"/>
        <w:rPr>
          <w:rFonts w:ascii="Times New Roman" w:eastAsia="Times New Roman" w:hAnsi="Times New Roman"/>
          <w:color w:val="000000"/>
          <w:sz w:val="18"/>
          <w:szCs w:val="18"/>
          <w:lang w:eastAsia="tr-TR"/>
        </w:rPr>
      </w:pPr>
    </w:p>
    <w:p w:rsidR="00CE3E95" w:rsidRDefault="00CE3E95" w:rsidP="001719E6">
      <w:pPr>
        <w:spacing w:after="0" w:line="240" w:lineRule="exact"/>
        <w:rPr>
          <w:rFonts w:ascii="Times New Roman" w:eastAsia="Times New Roman" w:hAnsi="Times New Roman"/>
          <w:color w:val="000000"/>
          <w:sz w:val="18"/>
          <w:szCs w:val="18"/>
          <w:lang w:eastAsia="tr-TR"/>
        </w:rPr>
      </w:pPr>
    </w:p>
    <w:p w:rsidR="00CE3E95" w:rsidRDefault="00CE3E95" w:rsidP="001719E6">
      <w:pPr>
        <w:spacing w:after="0" w:line="240" w:lineRule="exact"/>
        <w:rPr>
          <w:rFonts w:ascii="Times New Roman" w:eastAsia="Times New Roman" w:hAnsi="Times New Roman"/>
          <w:color w:val="000000"/>
          <w:sz w:val="18"/>
          <w:szCs w:val="18"/>
          <w:lang w:eastAsia="tr-TR"/>
        </w:rPr>
      </w:pPr>
    </w:p>
    <w:p w:rsidR="00CE3E95" w:rsidRDefault="00CE3E95" w:rsidP="001719E6">
      <w:pPr>
        <w:spacing w:after="0" w:line="240" w:lineRule="exact"/>
        <w:rPr>
          <w:rFonts w:ascii="Times New Roman" w:eastAsia="Times New Roman" w:hAnsi="Times New Roman"/>
          <w:color w:val="000000"/>
          <w:sz w:val="18"/>
          <w:szCs w:val="18"/>
          <w:lang w:eastAsia="tr-TR"/>
        </w:rPr>
      </w:pPr>
    </w:p>
    <w:p w:rsidR="00CE3E95" w:rsidRDefault="00CE3E95" w:rsidP="001719E6">
      <w:pPr>
        <w:spacing w:after="0" w:line="240" w:lineRule="exact"/>
        <w:rPr>
          <w:rFonts w:ascii="Times New Roman" w:eastAsia="Times New Roman" w:hAnsi="Times New Roman"/>
          <w:color w:val="000000"/>
          <w:sz w:val="18"/>
          <w:szCs w:val="18"/>
          <w:lang w:eastAsia="tr-TR"/>
        </w:rPr>
      </w:pPr>
    </w:p>
    <w:p w:rsidR="00CE3E95" w:rsidRDefault="00CE3E95" w:rsidP="001719E6">
      <w:pPr>
        <w:spacing w:after="0" w:line="240" w:lineRule="exact"/>
        <w:rPr>
          <w:rFonts w:ascii="Times New Roman" w:eastAsia="Times New Roman" w:hAnsi="Times New Roman"/>
          <w:color w:val="000000"/>
          <w:sz w:val="18"/>
          <w:szCs w:val="18"/>
          <w:lang w:eastAsia="tr-TR"/>
        </w:rPr>
      </w:pPr>
    </w:p>
    <w:p w:rsidR="00CE3E95" w:rsidRDefault="00CE3E95" w:rsidP="001719E6">
      <w:pPr>
        <w:spacing w:after="0" w:line="240" w:lineRule="exact"/>
        <w:rPr>
          <w:rFonts w:ascii="Times New Roman" w:eastAsia="Times New Roman" w:hAnsi="Times New Roman"/>
          <w:color w:val="000000"/>
          <w:sz w:val="18"/>
          <w:szCs w:val="18"/>
          <w:lang w:eastAsia="tr-TR"/>
        </w:rPr>
      </w:pPr>
    </w:p>
    <w:p w:rsidR="00CE3E95" w:rsidRDefault="00CE3E95" w:rsidP="001719E6">
      <w:pPr>
        <w:spacing w:after="0" w:line="240" w:lineRule="exact"/>
        <w:rPr>
          <w:rFonts w:ascii="Times New Roman" w:eastAsia="Times New Roman" w:hAnsi="Times New Roman"/>
          <w:color w:val="000000"/>
          <w:sz w:val="18"/>
          <w:szCs w:val="18"/>
          <w:lang w:eastAsia="tr-TR"/>
        </w:rPr>
      </w:pPr>
    </w:p>
    <w:p w:rsidR="00CE3E95" w:rsidRDefault="00CE3E95" w:rsidP="001719E6">
      <w:pPr>
        <w:spacing w:after="0" w:line="240" w:lineRule="exact"/>
        <w:rPr>
          <w:rFonts w:ascii="Times New Roman" w:eastAsia="Times New Roman" w:hAnsi="Times New Roman"/>
          <w:color w:val="000000"/>
          <w:sz w:val="18"/>
          <w:szCs w:val="18"/>
          <w:lang w:eastAsia="tr-TR"/>
        </w:rPr>
      </w:pPr>
    </w:p>
    <w:p w:rsidR="00CE3E95" w:rsidRDefault="00CE3E95" w:rsidP="001719E6">
      <w:pPr>
        <w:spacing w:after="0" w:line="240" w:lineRule="exact"/>
        <w:rPr>
          <w:rFonts w:ascii="Times New Roman" w:eastAsia="Times New Roman" w:hAnsi="Times New Roman"/>
          <w:color w:val="000000"/>
          <w:sz w:val="18"/>
          <w:szCs w:val="18"/>
          <w:lang w:eastAsia="tr-TR"/>
        </w:rPr>
      </w:pPr>
    </w:p>
    <w:p w:rsidR="00CE3E95" w:rsidRDefault="00CE3E95" w:rsidP="001719E6">
      <w:pPr>
        <w:spacing w:after="0" w:line="240" w:lineRule="exact"/>
        <w:rPr>
          <w:rFonts w:ascii="Times New Roman" w:eastAsia="Times New Roman" w:hAnsi="Times New Roman"/>
          <w:color w:val="000000"/>
          <w:sz w:val="18"/>
          <w:szCs w:val="18"/>
          <w:lang w:eastAsia="tr-TR"/>
        </w:rPr>
      </w:pPr>
    </w:p>
    <w:p w:rsidR="00CE3E95" w:rsidRPr="00FA3494" w:rsidRDefault="00CE3E95" w:rsidP="001719E6">
      <w:pPr>
        <w:spacing w:after="0" w:line="240" w:lineRule="exact"/>
        <w:rPr>
          <w:rFonts w:ascii="Times New Roman" w:eastAsia="Times New Roman" w:hAnsi="Times New Roman"/>
          <w:color w:val="000000"/>
          <w:sz w:val="18"/>
          <w:szCs w:val="18"/>
          <w:lang w:eastAsia="tr-TR"/>
        </w:rPr>
      </w:pPr>
    </w:p>
    <w:p w:rsidR="001719E6" w:rsidRPr="00FA3494" w:rsidRDefault="001719E6" w:rsidP="001719E6">
      <w:pPr>
        <w:spacing w:after="0" w:line="240" w:lineRule="exact"/>
        <w:jc w:val="center"/>
        <w:rPr>
          <w:rFonts w:ascii="Times New Roman" w:eastAsia="Times New Roman" w:hAnsi="Times New Roman"/>
          <w:b/>
          <w:color w:val="000000"/>
          <w:sz w:val="18"/>
          <w:szCs w:val="18"/>
          <w:lang w:eastAsia="tr-TR"/>
        </w:rPr>
      </w:pPr>
      <w:r w:rsidRPr="00FA3494">
        <w:rPr>
          <w:rFonts w:ascii="Times New Roman" w:eastAsia="Times New Roman" w:hAnsi="Times New Roman"/>
          <w:b/>
          <w:color w:val="000000"/>
          <w:sz w:val="18"/>
          <w:szCs w:val="18"/>
          <w:lang w:eastAsia="tr-TR"/>
        </w:rPr>
        <w:t>Ek-6</w:t>
      </w:r>
    </w:p>
    <w:p w:rsidR="001719E6" w:rsidRPr="00FA3494" w:rsidRDefault="001719E6" w:rsidP="001719E6">
      <w:pPr>
        <w:spacing w:after="0" w:line="240" w:lineRule="exact"/>
        <w:jc w:val="center"/>
        <w:rPr>
          <w:rFonts w:ascii="Times New Roman" w:eastAsia="Times New Roman" w:hAnsi="Times New Roman"/>
          <w:b/>
          <w:color w:val="000000"/>
          <w:sz w:val="18"/>
          <w:szCs w:val="18"/>
          <w:lang w:eastAsia="tr-TR"/>
        </w:rPr>
      </w:pPr>
    </w:p>
    <w:p w:rsidR="001719E6" w:rsidRPr="00FA3494" w:rsidRDefault="001719E6" w:rsidP="00B527A8">
      <w:pPr>
        <w:spacing w:after="0" w:line="240" w:lineRule="exact"/>
        <w:jc w:val="center"/>
        <w:rPr>
          <w:rFonts w:ascii="Times New Roman" w:eastAsia="Times New Roman" w:hAnsi="Times New Roman"/>
          <w:sz w:val="18"/>
          <w:szCs w:val="18"/>
        </w:rPr>
      </w:pPr>
      <w:r w:rsidRPr="00FA3494">
        <w:rPr>
          <w:rFonts w:ascii="Times New Roman" w:eastAsia="Times New Roman" w:hAnsi="Times New Roman"/>
          <w:b/>
          <w:color w:val="000000"/>
          <w:sz w:val="18"/>
          <w:szCs w:val="18"/>
          <w:lang w:eastAsia="tr-TR"/>
        </w:rPr>
        <w:t>ELEKTRİKLİ VE ELEKTRONİK EŞYALARIN İŞARETLENMESİNDE KULLANILACAK SEMBOL</w:t>
      </w:r>
    </w:p>
    <w:p w:rsidR="001719E6" w:rsidRPr="001719E6" w:rsidRDefault="00CE3E95" w:rsidP="00CE3E95">
      <w:pPr>
        <w:jc w:val="center"/>
      </w:pPr>
      <w:r>
        <w:rPr>
          <w:rFonts w:ascii="Times New Roman" w:eastAsia="Times New Roman" w:hAnsi="Times New Roman"/>
          <w:noProof/>
          <w:color w:val="000000"/>
          <w:sz w:val="18"/>
          <w:szCs w:val="18"/>
          <w:lang w:eastAsia="tr-TR"/>
        </w:rPr>
        <w:drawing>
          <wp:inline distT="0" distB="0" distL="0" distR="0" wp14:anchorId="5CEF80AF" wp14:editId="6B289296">
            <wp:extent cx="969977" cy="1576359"/>
            <wp:effectExtent l="0" t="0" r="1905"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292" cy="1578495"/>
                    </a:xfrm>
                    <a:prstGeom prst="rect">
                      <a:avLst/>
                    </a:prstGeom>
                    <a:noFill/>
                    <a:ln>
                      <a:noFill/>
                    </a:ln>
                  </pic:spPr>
                </pic:pic>
              </a:graphicData>
            </a:graphic>
          </wp:inline>
        </w:drawing>
      </w:r>
      <w:bookmarkStart w:id="0" w:name="_GoBack"/>
      <w:bookmarkEnd w:id="0"/>
    </w:p>
    <w:sectPr w:rsidR="001719E6" w:rsidRPr="001719E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5A4" w:rsidRDefault="003905A4" w:rsidP="00B16E5B">
      <w:pPr>
        <w:spacing w:after="0" w:line="240" w:lineRule="auto"/>
      </w:pPr>
      <w:r>
        <w:separator/>
      </w:r>
    </w:p>
  </w:endnote>
  <w:endnote w:type="continuationSeparator" w:id="0">
    <w:p w:rsidR="003905A4" w:rsidRDefault="003905A4" w:rsidP="00B16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5A4" w:rsidRDefault="003905A4" w:rsidP="00B16E5B">
      <w:pPr>
        <w:spacing w:after="0" w:line="240" w:lineRule="auto"/>
      </w:pPr>
      <w:r>
        <w:separator/>
      </w:r>
    </w:p>
  </w:footnote>
  <w:footnote w:type="continuationSeparator" w:id="0">
    <w:p w:rsidR="003905A4" w:rsidRDefault="003905A4" w:rsidP="00B16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5B" w:rsidRPr="00B16E5B" w:rsidRDefault="00EE4E86" w:rsidP="00B16E5B">
    <w:pPr>
      <w:spacing w:after="240" w:line="300" w:lineRule="atLeast"/>
      <w:rPr>
        <w:rFonts w:ascii="Arial" w:eastAsia="Times New Roman" w:hAnsi="Arial" w:cs="Arial"/>
        <w:color w:val="1C283D"/>
        <w:sz w:val="15"/>
        <w:szCs w:val="15"/>
        <w:lang w:eastAsia="tr-TR"/>
      </w:rPr>
    </w:pPr>
    <w:r>
      <w:rPr>
        <w:rFonts w:eastAsiaTheme="minorHAnsi" w:cs="Calibri"/>
        <w:color w:val="000000"/>
      </w:rPr>
      <w:t xml:space="preserve"> </w:t>
    </w:r>
    <w:r w:rsidR="00B16E5B" w:rsidRPr="00B16E5B">
      <w:rPr>
        <w:rFonts w:ascii="Arial" w:eastAsia="Times New Roman" w:hAnsi="Arial" w:cs="Arial"/>
        <w:color w:val="1C283D"/>
        <w:sz w:val="15"/>
        <w:szCs w:val="15"/>
        <w:lang w:eastAsia="tr-TR"/>
      </w:rPr>
      <w:t xml:space="preserve">Resmi Gazete Tarihi: </w:t>
    </w:r>
    <w:r w:rsidR="00B16E5B">
      <w:rPr>
        <w:rFonts w:ascii="Arial" w:eastAsia="Times New Roman" w:hAnsi="Arial" w:cs="Arial"/>
        <w:color w:val="1C283D"/>
        <w:sz w:val="15"/>
        <w:szCs w:val="15"/>
        <w:lang w:eastAsia="tr-TR"/>
      </w:rPr>
      <w:t>22</w:t>
    </w:r>
    <w:r w:rsidR="00B16E5B" w:rsidRPr="00B16E5B">
      <w:rPr>
        <w:rFonts w:ascii="Arial" w:eastAsia="Times New Roman" w:hAnsi="Arial" w:cs="Arial"/>
        <w:color w:val="1C283D"/>
        <w:sz w:val="15"/>
        <w:szCs w:val="15"/>
        <w:lang w:eastAsia="tr-TR"/>
      </w:rPr>
      <w:t>.0</w:t>
    </w:r>
    <w:r w:rsidR="00B16E5B">
      <w:rPr>
        <w:rFonts w:ascii="Arial" w:eastAsia="Times New Roman" w:hAnsi="Arial" w:cs="Arial"/>
        <w:color w:val="1C283D"/>
        <w:sz w:val="15"/>
        <w:szCs w:val="15"/>
        <w:lang w:eastAsia="tr-TR"/>
      </w:rPr>
      <w:t>5</w:t>
    </w:r>
    <w:r w:rsidR="00B16E5B" w:rsidRPr="00B16E5B">
      <w:rPr>
        <w:rFonts w:ascii="Arial" w:eastAsia="Times New Roman" w:hAnsi="Arial" w:cs="Arial"/>
        <w:color w:val="1C283D"/>
        <w:sz w:val="15"/>
        <w:szCs w:val="15"/>
        <w:lang w:eastAsia="tr-TR"/>
      </w:rPr>
      <w:t>.20</w:t>
    </w:r>
    <w:r w:rsidR="00B16E5B">
      <w:rPr>
        <w:rFonts w:ascii="Arial" w:eastAsia="Times New Roman" w:hAnsi="Arial" w:cs="Arial"/>
        <w:color w:val="1C283D"/>
        <w:sz w:val="15"/>
        <w:szCs w:val="15"/>
        <w:lang w:eastAsia="tr-TR"/>
      </w:rPr>
      <w:t>12</w:t>
    </w:r>
    <w:r w:rsidR="00B16E5B" w:rsidRPr="00B16E5B">
      <w:rPr>
        <w:rFonts w:ascii="Arial" w:eastAsia="Times New Roman" w:hAnsi="Arial" w:cs="Arial"/>
        <w:color w:val="1C283D"/>
        <w:sz w:val="15"/>
        <w:szCs w:val="15"/>
        <w:lang w:eastAsia="tr-TR"/>
      </w:rPr>
      <w:t xml:space="preserve"> </w:t>
    </w:r>
    <w:r>
      <w:rPr>
        <w:rFonts w:ascii="Arial" w:eastAsia="Times New Roman" w:hAnsi="Arial" w:cs="Arial"/>
        <w:color w:val="1C283D"/>
        <w:sz w:val="15"/>
        <w:szCs w:val="15"/>
        <w:lang w:eastAsia="tr-TR"/>
      </w:rPr>
      <w:t xml:space="preserve"> </w:t>
    </w:r>
    <w:r w:rsidR="00B16E5B" w:rsidRPr="00B16E5B">
      <w:rPr>
        <w:rFonts w:ascii="Arial" w:eastAsia="Times New Roman" w:hAnsi="Arial" w:cs="Arial"/>
        <w:color w:val="1C283D"/>
        <w:sz w:val="15"/>
        <w:szCs w:val="15"/>
        <w:lang w:eastAsia="tr-TR"/>
      </w:rPr>
      <w:t>Resmi Gazete Sayısı: 2</w:t>
    </w:r>
    <w:r w:rsidR="00B16E5B">
      <w:rPr>
        <w:rFonts w:ascii="Arial" w:eastAsia="Times New Roman" w:hAnsi="Arial" w:cs="Arial"/>
        <w:color w:val="1C283D"/>
        <w:sz w:val="15"/>
        <w:szCs w:val="15"/>
        <w:lang w:eastAsia="tr-TR"/>
      </w:rPr>
      <w:t>8300</w:t>
    </w:r>
  </w:p>
  <w:p w:rsidR="00B16E5B" w:rsidRDefault="00B16E5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0D4"/>
    <w:multiLevelType w:val="hybridMultilevel"/>
    <w:tmpl w:val="4350AA46"/>
    <w:lvl w:ilvl="0" w:tplc="041F0011">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4598178B"/>
    <w:multiLevelType w:val="hybridMultilevel"/>
    <w:tmpl w:val="B2DC2C76"/>
    <w:lvl w:ilvl="0" w:tplc="041F0011">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4DFF7AC6"/>
    <w:multiLevelType w:val="hybridMultilevel"/>
    <w:tmpl w:val="A0BAB1CA"/>
    <w:lvl w:ilvl="0" w:tplc="041F0011">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4F9C6345"/>
    <w:multiLevelType w:val="hybridMultilevel"/>
    <w:tmpl w:val="CDE6A56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97F7C1E"/>
    <w:multiLevelType w:val="hybridMultilevel"/>
    <w:tmpl w:val="B0345C22"/>
    <w:lvl w:ilvl="0" w:tplc="041F0011">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788"/>
    <w:rsid w:val="00053DA9"/>
    <w:rsid w:val="001719E6"/>
    <w:rsid w:val="003905A4"/>
    <w:rsid w:val="005E4913"/>
    <w:rsid w:val="00803788"/>
    <w:rsid w:val="00B16E5B"/>
    <w:rsid w:val="00B527A8"/>
    <w:rsid w:val="00CE3E95"/>
    <w:rsid w:val="00D76728"/>
    <w:rsid w:val="00EE4E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9E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719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19E6"/>
    <w:rPr>
      <w:rFonts w:ascii="Tahoma" w:eastAsia="Calibri" w:hAnsi="Tahoma" w:cs="Tahoma"/>
      <w:sz w:val="16"/>
      <w:szCs w:val="16"/>
    </w:rPr>
  </w:style>
  <w:style w:type="paragraph" w:styleId="stbilgi">
    <w:name w:val="header"/>
    <w:basedOn w:val="Normal"/>
    <w:link w:val="stbilgiChar"/>
    <w:uiPriority w:val="99"/>
    <w:unhideWhenUsed/>
    <w:rsid w:val="00B16E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6E5B"/>
    <w:rPr>
      <w:rFonts w:ascii="Calibri" w:eastAsia="Calibri" w:hAnsi="Calibri" w:cs="Times New Roman"/>
    </w:rPr>
  </w:style>
  <w:style w:type="paragraph" w:styleId="Altbilgi">
    <w:name w:val="footer"/>
    <w:basedOn w:val="Normal"/>
    <w:link w:val="AltbilgiChar"/>
    <w:uiPriority w:val="99"/>
    <w:unhideWhenUsed/>
    <w:rsid w:val="00B16E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6E5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9E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719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19E6"/>
    <w:rPr>
      <w:rFonts w:ascii="Tahoma" w:eastAsia="Calibri" w:hAnsi="Tahoma" w:cs="Tahoma"/>
      <w:sz w:val="16"/>
      <w:szCs w:val="16"/>
    </w:rPr>
  </w:style>
  <w:style w:type="paragraph" w:styleId="stbilgi">
    <w:name w:val="header"/>
    <w:basedOn w:val="Normal"/>
    <w:link w:val="stbilgiChar"/>
    <w:uiPriority w:val="99"/>
    <w:unhideWhenUsed/>
    <w:rsid w:val="00B16E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6E5B"/>
    <w:rPr>
      <w:rFonts w:ascii="Calibri" w:eastAsia="Calibri" w:hAnsi="Calibri" w:cs="Times New Roman"/>
    </w:rPr>
  </w:style>
  <w:style w:type="paragraph" w:styleId="Altbilgi">
    <w:name w:val="footer"/>
    <w:basedOn w:val="Normal"/>
    <w:link w:val="AltbilgiChar"/>
    <w:uiPriority w:val="99"/>
    <w:unhideWhenUsed/>
    <w:rsid w:val="00B16E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6E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7990</Words>
  <Characters>45546</Characters>
  <Application>Microsoft Office Word</Application>
  <DocSecurity>0</DocSecurity>
  <Lines>379</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 Bölüm</dc:creator>
  <cp:lastModifiedBy>Meltem Bölüm</cp:lastModifiedBy>
  <cp:revision>8</cp:revision>
  <dcterms:created xsi:type="dcterms:W3CDTF">2013-12-18T11:34:00Z</dcterms:created>
  <dcterms:modified xsi:type="dcterms:W3CDTF">2013-12-18T12:44:00Z</dcterms:modified>
</cp:coreProperties>
</file>